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86A" w:rsidRDefault="00D4486A" w:rsidP="00D4486A">
      <w:r>
        <w:rPr>
          <w:noProof/>
        </w:rPr>
        <w:drawing>
          <wp:inline distT="0" distB="0" distL="0" distR="0">
            <wp:extent cx="5701665" cy="8480425"/>
            <wp:effectExtent l="0" t="0" r="0" b="0"/>
            <wp:docPr id="2" name="Рисунок 2" descr="C:\Users\Master\Pictures\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aster\Pictures\Scan1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01665" cy="8480425"/>
                    </a:xfrm>
                    <a:prstGeom prst="rect">
                      <a:avLst/>
                    </a:prstGeom>
                    <a:noFill/>
                    <a:ln>
                      <a:noFill/>
                    </a:ln>
                  </pic:spPr>
                </pic:pic>
              </a:graphicData>
            </a:graphic>
          </wp:inline>
        </w:drawing>
      </w:r>
    </w:p>
    <w:p w:rsidR="00D4486A" w:rsidRDefault="00D4486A" w:rsidP="00D4486A"/>
    <w:p w:rsidR="00D4486A" w:rsidRDefault="00D4486A" w:rsidP="00D4486A">
      <w:bookmarkStart w:id="0" w:name="_GoBack"/>
      <w:r>
        <w:rPr>
          <w:noProof/>
        </w:rPr>
        <w:lastRenderedPageBreak/>
        <w:drawing>
          <wp:inline distT="0" distB="0" distL="0" distR="0">
            <wp:extent cx="5737225" cy="8480425"/>
            <wp:effectExtent l="0" t="0" r="0" b="0"/>
            <wp:docPr id="1" name="Рисунок 1" descr="C:\Users\Master\Pictures\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Master\Pictures\Scan1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7225" cy="8480425"/>
                    </a:xfrm>
                    <a:prstGeom prst="rect">
                      <a:avLst/>
                    </a:prstGeom>
                    <a:noFill/>
                    <a:ln>
                      <a:noFill/>
                    </a:ln>
                  </pic:spPr>
                </pic:pic>
              </a:graphicData>
            </a:graphic>
          </wp:inline>
        </w:drawing>
      </w:r>
      <w:bookmarkEnd w:id="0"/>
    </w:p>
    <w:p w:rsidR="00D4486A" w:rsidRPr="009A2724" w:rsidRDefault="00D4486A" w:rsidP="00D4486A">
      <w:pPr>
        <w:jc w:val="center"/>
        <w:rPr>
          <w:b/>
          <w:bCs/>
          <w:sz w:val="26"/>
          <w:szCs w:val="26"/>
          <w:lang w:val="en-US"/>
        </w:rPr>
      </w:pPr>
    </w:p>
    <w:p w:rsidR="00D4486A" w:rsidRPr="009A2724" w:rsidRDefault="00D4486A" w:rsidP="00D4486A">
      <w:pPr>
        <w:jc w:val="center"/>
        <w:rPr>
          <w:b/>
          <w:bCs/>
          <w:sz w:val="26"/>
          <w:szCs w:val="26"/>
          <w:lang w:val="en-US"/>
        </w:rPr>
      </w:pPr>
    </w:p>
    <w:p w:rsidR="00D4486A" w:rsidRPr="009A2724" w:rsidRDefault="00D4486A" w:rsidP="00D4486A">
      <w:pPr>
        <w:ind w:firstLine="12"/>
        <w:jc w:val="center"/>
        <w:rPr>
          <w:b/>
          <w:bCs/>
          <w:sz w:val="26"/>
          <w:szCs w:val="26"/>
          <w:lang w:val="uz-Cyrl-UZ"/>
        </w:rPr>
      </w:pPr>
      <w:r w:rsidRPr="009A2724">
        <w:rPr>
          <w:b/>
          <w:bCs/>
          <w:sz w:val="26"/>
          <w:szCs w:val="26"/>
          <w:lang w:val="uz-Cyrl-UZ"/>
        </w:rPr>
        <w:t>Kirish</w:t>
      </w:r>
    </w:p>
    <w:p w:rsidR="00D4486A" w:rsidRPr="009A2724" w:rsidRDefault="00D4486A" w:rsidP="00D4486A">
      <w:pPr>
        <w:ind w:firstLine="708"/>
        <w:jc w:val="both"/>
        <w:rPr>
          <w:sz w:val="26"/>
          <w:szCs w:val="26"/>
          <w:lang w:val="en-US"/>
        </w:rPr>
      </w:pPr>
      <w:r w:rsidRPr="009A2724">
        <w:rPr>
          <w:sz w:val="26"/>
          <w:szCs w:val="26"/>
          <w:lang w:val="en-US"/>
        </w:rPr>
        <w:t xml:space="preserve">«Lingvistik strukturalar» fani universitet magistraturasida o‘rganiladigan nazariy kurslardan biridir. Tabiiyki, magistrlar bu kursni o‘zlashtirish jarayonida turli qiyinchiliklarga </w:t>
      </w:r>
      <w:r w:rsidRPr="009A2724">
        <w:rPr>
          <w:sz w:val="26"/>
          <w:szCs w:val="26"/>
          <w:lang w:val="en-US"/>
        </w:rPr>
        <w:lastRenderedPageBreak/>
        <w:t>duch keladilar, chunki, birinchidan, til murakkab hodisa, uning sistemasi va strukturasini atroflicha tushunish, keyinchalik bu bilimni boshqalarga tushuntirish oson ish emas, ikkinchidan, «Lingvistik strukturalar» nazariy fan bo‘lganligi sababli ko‘plab atamalar va tushunchalarni o‘zlashtirishga to‘g‘ri keladi, uchinchidan, «Lingvistik strukturalar» faqat ona tilining xususiyatlarini emas, balki dunyoda mavjud tillarning rang-barang xususiyatlarini tillar orasidagi o‘xshashlik va farqlarni hisobga oladi, bu esa magistrlardan chuqur bilimni talab etadi, to‘rtinchidan, bu kursga o‘quv rejasida ajratilgan soat bilan mazkur fan hajmi orasida kata nomutanosiblik mavjud. Tabiiyki, o‘quv rejasidagi soatlar miqdori bu fanni dars jarayonida o‘rganish imkoniyatini bermaydi. Shuning uchun lingvistik strukturaning talaygina qismi magistrlarning mustaqil o‘rganishlariga to‘g‘ri keladi. Shu munosabat bilan hozir respublikamiz universitetlari oldida mustaqil ishlashga mo‘ljallangan darslik, qo‘llanma, ma’ruzalar matni va namunaviy dasturlar yaratish kabi jiddiy vazifalar turibdi. E’tiboringizga havola etilayotgan namunaviy dastur anna shu yo‘ldagi dastlabki urinishlardandir. Chunki bu ruhdagi ishlar amerikalik olimlar ch.E.Bidvel (1954) va A.F.Seberg (1963) tomonidan ingliz tilida yozilgan.</w:t>
      </w:r>
    </w:p>
    <w:p w:rsidR="00D4486A" w:rsidRPr="009A2724" w:rsidRDefault="00D4486A" w:rsidP="00D4486A">
      <w:pPr>
        <w:ind w:firstLine="708"/>
        <w:jc w:val="both"/>
        <w:rPr>
          <w:sz w:val="26"/>
          <w:szCs w:val="26"/>
          <w:lang w:val="en-US"/>
        </w:rPr>
      </w:pPr>
      <w:r w:rsidRPr="009A2724">
        <w:rPr>
          <w:sz w:val="26"/>
          <w:szCs w:val="26"/>
          <w:lang w:val="en-US"/>
        </w:rPr>
        <w:t>Lingvistik strukturalarga oid avval ishlab chiqilgan ba’zi ilmiy farazlar, nazariyalar hozirgi kunda qayta ko‘rib chiqilmoqda.</w:t>
      </w:r>
    </w:p>
    <w:p w:rsidR="00D4486A" w:rsidRPr="009A2724" w:rsidRDefault="00D4486A" w:rsidP="00D4486A">
      <w:pPr>
        <w:ind w:firstLine="708"/>
        <w:jc w:val="both"/>
        <w:rPr>
          <w:sz w:val="26"/>
          <w:szCs w:val="26"/>
          <w:lang w:val="en-US"/>
        </w:rPr>
      </w:pPr>
      <w:r w:rsidRPr="009A2724">
        <w:rPr>
          <w:sz w:val="26"/>
          <w:szCs w:val="26"/>
          <w:lang w:val="en-US"/>
        </w:rPr>
        <w:t>Magistrning amaliy hamda mavhum tafakkurini chegaralamaslik niyatida namunaviy dasturda u yoki bu masalada zamonaviy tilshunoslikda mavjud bir yoki bir necha fikrlarni inobatga olish tavsiya etiladi. Chunki har qanday rivojlanish, taraqqiyotning asosida ko‘p fikrlilik yotadi.</w:t>
      </w:r>
    </w:p>
    <w:p w:rsidR="00D4486A" w:rsidRPr="009A2724" w:rsidRDefault="00D4486A" w:rsidP="00D4486A">
      <w:pPr>
        <w:ind w:firstLine="708"/>
        <w:jc w:val="both"/>
        <w:rPr>
          <w:sz w:val="26"/>
          <w:szCs w:val="26"/>
          <w:lang w:val="en-US"/>
        </w:rPr>
      </w:pPr>
      <w:r w:rsidRPr="009A2724">
        <w:rPr>
          <w:sz w:val="26"/>
          <w:szCs w:val="26"/>
          <w:lang w:val="en-US"/>
        </w:rPr>
        <w:t>Til qurilishiga struktura sifatida yondashib, asosiy til birliklarini aniqlash, ularga lison va nuqt munosabatidan kelib chiqib lisoniy birliklar va nutqiy birliklar sifatida baho berish, til qurilishining bosqichlarini va ularni o‘rganuvchi sohalarni belgilash dasturning asosiy mundarijasini tashkil etadi.</w:t>
      </w:r>
    </w:p>
    <w:p w:rsidR="00D4486A" w:rsidRPr="009A2724" w:rsidRDefault="00D4486A" w:rsidP="00D4486A">
      <w:pPr>
        <w:tabs>
          <w:tab w:val="left" w:pos="1134"/>
        </w:tabs>
        <w:ind w:firstLine="708"/>
        <w:jc w:val="center"/>
        <w:rPr>
          <w:b/>
          <w:bCs/>
          <w:sz w:val="26"/>
          <w:szCs w:val="26"/>
          <w:lang w:val="uz-Cyrl-UZ"/>
        </w:rPr>
      </w:pPr>
      <w:r w:rsidRPr="009A2724">
        <w:rPr>
          <w:b/>
          <w:bCs/>
          <w:sz w:val="26"/>
          <w:szCs w:val="26"/>
          <w:lang w:val="uz-Cyrl-UZ"/>
        </w:rPr>
        <w:t>Fanning maqsadi va vazifalari</w:t>
      </w:r>
    </w:p>
    <w:p w:rsidR="00D4486A" w:rsidRPr="009A2724" w:rsidRDefault="00D4486A" w:rsidP="00D4486A">
      <w:pPr>
        <w:ind w:firstLine="708"/>
        <w:jc w:val="both"/>
        <w:rPr>
          <w:sz w:val="26"/>
          <w:szCs w:val="26"/>
          <w:lang w:val="uz-Cyrl-UZ"/>
        </w:rPr>
      </w:pPr>
      <w:r w:rsidRPr="009A2724">
        <w:rPr>
          <w:sz w:val="26"/>
          <w:szCs w:val="26"/>
          <w:lang w:val="uz-Cyrl-UZ"/>
        </w:rPr>
        <w:t xml:space="preserve">«Lingvistik strukturalar» fanining maqsadi – o’tgan davr mobaynida til qurilishiga struktura sifatida yondashib, asosiy til birliklarini aniqlash, ularga lison va nuqt munosabatidan kelib chiqib lisoniy birliklar va nutqiy birliklar sifatida baho berish, til qurilishining bosqichlarini va ularni o‘rganuvchi sohalarni belgilash. Shuningdek, ushbu kurs magistrlarda Til qurilishiga struktura sifatida o’rganish bo‘yicha chuqur bilimlarni shakllantirish, lison va nuqt munosabatidan kelib chiqib lisoniy birliklar va nutqiy birliklar sifatida baho berish, til qurilishining bosqichlarini va ularni o‘rganuvchi sohalarni belgilash haqida ma’lumotga ega bo’lish kabi vazifalarni qo‘yadi. </w:t>
      </w:r>
    </w:p>
    <w:p w:rsidR="00D4486A" w:rsidRPr="009A2724" w:rsidRDefault="00D4486A" w:rsidP="00D4486A">
      <w:pPr>
        <w:tabs>
          <w:tab w:val="left" w:pos="1134"/>
        </w:tabs>
        <w:ind w:firstLine="708"/>
        <w:jc w:val="center"/>
        <w:rPr>
          <w:b/>
          <w:bCs/>
          <w:sz w:val="26"/>
          <w:szCs w:val="26"/>
          <w:lang w:val="en-US"/>
        </w:rPr>
      </w:pPr>
      <w:r w:rsidRPr="009A2724">
        <w:rPr>
          <w:b/>
          <w:bCs/>
          <w:sz w:val="26"/>
          <w:szCs w:val="26"/>
          <w:lang w:val="uz-Cyrl-UZ"/>
        </w:rPr>
        <w:t>Fan bo‘yicha magistrlarning bilim, ko‘nikma v</w:t>
      </w:r>
      <w:r w:rsidRPr="009A2724">
        <w:rPr>
          <w:b/>
          <w:bCs/>
          <w:sz w:val="26"/>
          <w:szCs w:val="26"/>
          <w:lang w:val="en-US"/>
        </w:rPr>
        <w:t>a malaka</w:t>
      </w:r>
      <w:r w:rsidRPr="009A2724">
        <w:rPr>
          <w:b/>
          <w:bCs/>
          <w:sz w:val="26"/>
          <w:szCs w:val="26"/>
          <w:lang w:val="uz-Cyrl-UZ"/>
        </w:rPr>
        <w:t>lari</w:t>
      </w:r>
      <w:r w:rsidRPr="009A2724">
        <w:rPr>
          <w:b/>
          <w:bCs/>
          <w:sz w:val="26"/>
          <w:szCs w:val="26"/>
          <w:lang w:val="en-US"/>
        </w:rPr>
        <w:t xml:space="preserve">ga </w:t>
      </w:r>
    </w:p>
    <w:p w:rsidR="00D4486A" w:rsidRPr="009A2724" w:rsidRDefault="00D4486A" w:rsidP="00D4486A">
      <w:pPr>
        <w:tabs>
          <w:tab w:val="left" w:pos="1134"/>
        </w:tabs>
        <w:ind w:firstLine="708"/>
        <w:jc w:val="center"/>
        <w:rPr>
          <w:b/>
          <w:bCs/>
          <w:sz w:val="26"/>
          <w:szCs w:val="26"/>
          <w:lang w:val="uz-Cyrl-UZ"/>
        </w:rPr>
      </w:pPr>
      <w:r w:rsidRPr="009A2724">
        <w:rPr>
          <w:b/>
          <w:bCs/>
          <w:sz w:val="26"/>
          <w:szCs w:val="26"/>
          <w:lang w:val="en-US"/>
        </w:rPr>
        <w:t>qo‘yiladigan talablar</w:t>
      </w:r>
    </w:p>
    <w:p w:rsidR="00D4486A" w:rsidRPr="009A2724" w:rsidRDefault="00D4486A" w:rsidP="00D4486A">
      <w:pPr>
        <w:shd w:val="clear" w:color="auto" w:fill="FFFFFF"/>
        <w:tabs>
          <w:tab w:val="left" w:pos="851"/>
        </w:tabs>
        <w:ind w:firstLine="708"/>
        <w:jc w:val="both"/>
        <w:rPr>
          <w:rFonts w:eastAsia="Batang"/>
          <w:sz w:val="26"/>
          <w:szCs w:val="26"/>
          <w:lang w:val="uz-Cyrl-UZ"/>
        </w:rPr>
      </w:pPr>
      <w:r w:rsidRPr="009A2724">
        <w:rPr>
          <w:rFonts w:eastAsia="Batang"/>
          <w:sz w:val="26"/>
          <w:szCs w:val="26"/>
          <w:lang w:val="uz-Cyrl-UZ"/>
        </w:rPr>
        <w:t>Fan bo‘yicha Magistrlarning bilim,</w:t>
      </w:r>
      <w:r w:rsidRPr="009A2724">
        <w:rPr>
          <w:rFonts w:eastAsia="Batang"/>
          <w:sz w:val="26"/>
          <w:szCs w:val="26"/>
          <w:lang w:val="en-US"/>
        </w:rPr>
        <w:t xml:space="preserve"> </w:t>
      </w:r>
      <w:r w:rsidRPr="009A2724">
        <w:rPr>
          <w:rFonts w:eastAsia="Batang"/>
          <w:sz w:val="26"/>
          <w:szCs w:val="26"/>
          <w:lang w:val="uz-Cyrl-UZ"/>
        </w:rPr>
        <w:t>ko‘nikma</w:t>
      </w:r>
      <w:r w:rsidRPr="009A2724">
        <w:rPr>
          <w:rFonts w:eastAsia="Batang"/>
          <w:sz w:val="26"/>
          <w:szCs w:val="26"/>
          <w:lang w:val="en-US"/>
        </w:rPr>
        <w:t xml:space="preserve"> </w:t>
      </w:r>
      <w:r w:rsidRPr="009A2724">
        <w:rPr>
          <w:rFonts w:eastAsia="Batang"/>
          <w:sz w:val="26"/>
          <w:szCs w:val="26"/>
          <w:lang w:val="uz-Cyrl-UZ"/>
        </w:rPr>
        <w:t>va malakalariga quyidagi talablar qo‘</w:t>
      </w:r>
      <w:r w:rsidRPr="009A2724">
        <w:rPr>
          <w:rFonts w:eastAsia="Batang"/>
          <w:sz w:val="26"/>
          <w:szCs w:val="26"/>
          <w:lang w:val="en-US"/>
        </w:rPr>
        <w:t>yiladi</w:t>
      </w:r>
      <w:r w:rsidRPr="009A2724">
        <w:rPr>
          <w:rFonts w:eastAsia="Batang"/>
          <w:sz w:val="26"/>
          <w:szCs w:val="26"/>
          <w:lang w:val="uz-Cyrl-UZ"/>
        </w:rPr>
        <w:t>. Magistr:</w:t>
      </w:r>
    </w:p>
    <w:p w:rsidR="00D4486A" w:rsidRPr="009A2724" w:rsidRDefault="00D4486A" w:rsidP="00D4486A">
      <w:pPr>
        <w:ind w:firstLine="708"/>
        <w:jc w:val="both"/>
        <w:rPr>
          <w:sz w:val="26"/>
          <w:szCs w:val="26"/>
          <w:lang w:val="uz-Cyrl-UZ"/>
        </w:rPr>
      </w:pPr>
      <w:r w:rsidRPr="009A2724">
        <w:rPr>
          <w:rFonts w:eastAsia="Batang"/>
          <w:sz w:val="26"/>
          <w:szCs w:val="26"/>
          <w:lang w:val="uz-Cyrl-UZ"/>
        </w:rPr>
        <w:t xml:space="preserve">– </w:t>
      </w:r>
      <w:r w:rsidRPr="009A2724">
        <w:rPr>
          <w:sz w:val="26"/>
          <w:szCs w:val="26"/>
          <w:lang w:val="uz-Cyrl-UZ"/>
        </w:rPr>
        <w:t xml:space="preserve">lingvistik strukturalar fanining bahs mavzulari va asosiy muammolari, fonologiya: fon va fonema, fonologik oppozitsiyalar va ularning tasnifi, distributiv metod va uning fonologiyada qo‘llanilishi, so‘zning semantik strukturasi, so‘zning grammatik strukturasi </w:t>
      </w:r>
      <w:r w:rsidRPr="009A2724">
        <w:rPr>
          <w:bCs/>
          <w:sz w:val="26"/>
          <w:szCs w:val="26"/>
          <w:lang w:val="uz-Cyrl-UZ"/>
        </w:rPr>
        <w:t>haqidagi</w:t>
      </w:r>
      <w:r w:rsidRPr="009A2724">
        <w:rPr>
          <w:sz w:val="26"/>
          <w:szCs w:val="26"/>
          <w:lang w:val="uz-Cyrl-UZ"/>
        </w:rPr>
        <w:t xml:space="preserve"> </w:t>
      </w:r>
      <w:r w:rsidRPr="009A2724">
        <w:rPr>
          <w:b/>
          <w:sz w:val="26"/>
          <w:szCs w:val="26"/>
          <w:lang w:val="uz-Cyrl-UZ"/>
        </w:rPr>
        <w:t>bilimlarga</w:t>
      </w:r>
      <w:r w:rsidRPr="009A2724">
        <w:rPr>
          <w:sz w:val="26"/>
          <w:szCs w:val="26"/>
          <w:lang w:val="uz-Cyrl-UZ"/>
        </w:rPr>
        <w:t xml:space="preserve"> ega bo‘lishi;</w:t>
      </w:r>
    </w:p>
    <w:p w:rsidR="00D4486A" w:rsidRPr="009A2724" w:rsidRDefault="00D4486A" w:rsidP="00D4486A">
      <w:pPr>
        <w:numPr>
          <w:ilvl w:val="0"/>
          <w:numId w:val="6"/>
        </w:numPr>
        <w:shd w:val="clear" w:color="auto" w:fill="FFFFFF"/>
        <w:tabs>
          <w:tab w:val="left" w:pos="851"/>
        </w:tabs>
        <w:ind w:left="0" w:firstLine="708"/>
        <w:jc w:val="both"/>
        <w:rPr>
          <w:bCs/>
          <w:sz w:val="26"/>
          <w:szCs w:val="26"/>
          <w:lang w:val="uz-Cyrl-UZ"/>
        </w:rPr>
      </w:pPr>
      <w:r w:rsidRPr="009A2724">
        <w:rPr>
          <w:sz w:val="26"/>
          <w:szCs w:val="26"/>
          <w:lang w:val="uz-Cyrl-UZ"/>
        </w:rPr>
        <w:t xml:space="preserve">lisoniy birliklar va nutqiy birliklarni tahlil qilish, bahslashish, og‘zaki va yozma nutqda uchraydigan muammolar yechimlarini topa olish </w:t>
      </w:r>
      <w:r w:rsidRPr="009A2724">
        <w:rPr>
          <w:b/>
          <w:sz w:val="26"/>
          <w:szCs w:val="26"/>
          <w:lang w:val="uz-Cyrl-UZ"/>
        </w:rPr>
        <w:t>ko‘nikmalariga</w:t>
      </w:r>
      <w:r w:rsidRPr="009A2724">
        <w:rPr>
          <w:sz w:val="26"/>
          <w:szCs w:val="26"/>
          <w:lang w:val="uz-Cyrl-UZ"/>
        </w:rPr>
        <w:t xml:space="preserve"> ega bo‘lishi;</w:t>
      </w:r>
    </w:p>
    <w:p w:rsidR="00D4486A" w:rsidRPr="009A2724" w:rsidRDefault="00D4486A" w:rsidP="00D4486A">
      <w:pPr>
        <w:ind w:right="-217" w:firstLine="708"/>
        <w:jc w:val="both"/>
        <w:rPr>
          <w:sz w:val="26"/>
          <w:szCs w:val="26"/>
          <w:lang w:val="uz-Cyrl-UZ"/>
        </w:rPr>
      </w:pPr>
      <w:r w:rsidRPr="009A2724">
        <w:rPr>
          <w:rFonts w:eastAsia="Batang"/>
          <w:sz w:val="26"/>
          <w:szCs w:val="26"/>
          <w:lang w:val="uz-Cyrl-UZ"/>
        </w:rPr>
        <w:t xml:space="preserve">– </w:t>
      </w:r>
      <w:r w:rsidRPr="009A2724">
        <w:rPr>
          <w:sz w:val="26"/>
          <w:szCs w:val="26"/>
          <w:lang w:val="uz-Cyrl-UZ"/>
        </w:rPr>
        <w:t xml:space="preserve">til va nutq munosabatlarini anglash; sintaktik munosabat birliklari va ularni ifodalovchi vositalarni bilish, gap murakkab tuzilma ekanligi, gapni aktual bo‘laklarga ajratish, lisoniy tahlil metodlari qo’llay olish </w:t>
      </w:r>
      <w:r w:rsidRPr="009A2724">
        <w:rPr>
          <w:b/>
          <w:sz w:val="26"/>
          <w:szCs w:val="26"/>
          <w:lang w:val="uz-Cyrl-UZ"/>
        </w:rPr>
        <w:t>malakalariga</w:t>
      </w:r>
      <w:r w:rsidRPr="009A2724">
        <w:rPr>
          <w:sz w:val="26"/>
          <w:szCs w:val="26"/>
          <w:lang w:val="uz-Cyrl-UZ"/>
        </w:rPr>
        <w:t xml:space="preserve"> ega bo‘lishi kerak.</w:t>
      </w:r>
    </w:p>
    <w:p w:rsidR="00D4486A" w:rsidRPr="009A2724" w:rsidRDefault="00D4486A" w:rsidP="00D4486A">
      <w:pPr>
        <w:tabs>
          <w:tab w:val="left" w:pos="0"/>
        </w:tabs>
        <w:ind w:firstLine="708"/>
        <w:jc w:val="center"/>
        <w:rPr>
          <w:b/>
          <w:bCs/>
          <w:sz w:val="26"/>
          <w:szCs w:val="26"/>
          <w:lang w:val="uz-Cyrl-UZ"/>
        </w:rPr>
      </w:pPr>
      <w:r w:rsidRPr="009A2724">
        <w:rPr>
          <w:b/>
          <w:bCs/>
          <w:sz w:val="26"/>
          <w:szCs w:val="26"/>
          <w:lang w:val="uz-Cyrl-UZ"/>
        </w:rPr>
        <w:t>Fanning o‘quv rejadagi boshqa fanlar bilan o‘zaro bog‘liqligi va uslubiy jihatdan uzviyligi</w:t>
      </w:r>
    </w:p>
    <w:p w:rsidR="00D4486A" w:rsidRPr="009A2724" w:rsidRDefault="00D4486A" w:rsidP="00D4486A">
      <w:pPr>
        <w:pStyle w:val="a3"/>
        <w:spacing w:line="240" w:lineRule="auto"/>
        <w:ind w:firstLine="708"/>
        <w:rPr>
          <w:b/>
          <w:bCs/>
          <w:sz w:val="26"/>
          <w:szCs w:val="26"/>
        </w:rPr>
      </w:pPr>
      <w:r w:rsidRPr="009A2724">
        <w:rPr>
          <w:sz w:val="26"/>
          <w:szCs w:val="26"/>
          <w:lang w:val="uz-Cyrl-UZ"/>
        </w:rPr>
        <w:lastRenderedPageBreak/>
        <w:t xml:space="preserve">Ushbu fan 1 kurs </w:t>
      </w:r>
      <w:r w:rsidRPr="009A2724">
        <w:rPr>
          <w:sz w:val="26"/>
          <w:szCs w:val="26"/>
        </w:rPr>
        <w:t>magistr</w:t>
      </w:r>
      <w:r w:rsidRPr="009A2724">
        <w:rPr>
          <w:sz w:val="26"/>
          <w:szCs w:val="26"/>
          <w:lang w:val="uz-Cyrl-UZ"/>
        </w:rPr>
        <w:t xml:space="preserve">lari uchun </w:t>
      </w:r>
      <w:r w:rsidRPr="009A2724">
        <w:rPr>
          <w:color w:val="FF0000"/>
          <w:sz w:val="26"/>
          <w:szCs w:val="26"/>
        </w:rPr>
        <w:t>3</w:t>
      </w:r>
      <w:r w:rsidRPr="009A2724">
        <w:rPr>
          <w:color w:val="FF0000"/>
          <w:sz w:val="26"/>
          <w:szCs w:val="26"/>
          <w:lang w:val="uz-Cyrl-UZ"/>
        </w:rPr>
        <w:t>-</w:t>
      </w:r>
      <w:r w:rsidRPr="009A2724">
        <w:rPr>
          <w:color w:val="FF0000"/>
          <w:sz w:val="26"/>
          <w:szCs w:val="26"/>
        </w:rPr>
        <w:t>semestrda</w:t>
      </w:r>
      <w:r w:rsidRPr="009A2724">
        <w:rPr>
          <w:sz w:val="26"/>
          <w:szCs w:val="26"/>
        </w:rPr>
        <w:t xml:space="preserve"> o‘qitiladi. </w:t>
      </w:r>
      <w:r w:rsidRPr="009A2724">
        <w:rPr>
          <w:sz w:val="26"/>
          <w:szCs w:val="26"/>
          <w:lang w:val="uz-Cyrl-UZ"/>
        </w:rPr>
        <w:t xml:space="preserve">«Lingvistik strukturalar» </w:t>
      </w:r>
      <w:r w:rsidRPr="009A2724">
        <w:rPr>
          <w:sz w:val="26"/>
          <w:szCs w:val="26"/>
        </w:rPr>
        <w:t xml:space="preserve">kursi dasturini amalga oshirish o‘quv rejasida keltirilgan </w:t>
      </w:r>
      <w:r w:rsidRPr="009A2724">
        <w:rPr>
          <w:bCs/>
          <w:sz w:val="26"/>
          <w:szCs w:val="26"/>
          <w:lang w:val="uz-Cyrl-UZ"/>
        </w:rPr>
        <w:t>“Hozirgi o‘zbek adabiy tili”, “Falsafa”, “</w:t>
      </w:r>
      <w:r w:rsidRPr="009A2724">
        <w:rPr>
          <w:bCs/>
          <w:sz w:val="26"/>
          <w:szCs w:val="26"/>
        </w:rPr>
        <w:t>Tilshunoslik nazariyasi</w:t>
      </w:r>
      <w:r w:rsidRPr="009A2724">
        <w:rPr>
          <w:bCs/>
          <w:sz w:val="26"/>
          <w:szCs w:val="26"/>
          <w:lang w:val="uz-Cyrl-UZ"/>
        </w:rPr>
        <w:t>”, “</w:t>
      </w:r>
      <w:r w:rsidRPr="009A2724">
        <w:rPr>
          <w:bCs/>
          <w:sz w:val="26"/>
          <w:szCs w:val="26"/>
        </w:rPr>
        <w:t>Umumiy tilshunoslik</w:t>
      </w:r>
      <w:r w:rsidRPr="009A2724">
        <w:rPr>
          <w:bCs/>
          <w:sz w:val="26"/>
          <w:szCs w:val="26"/>
          <w:lang w:val="uz-Cyrl-UZ"/>
        </w:rPr>
        <w:t>”</w:t>
      </w:r>
      <w:r w:rsidRPr="009A2724">
        <w:rPr>
          <w:bCs/>
          <w:sz w:val="26"/>
          <w:szCs w:val="26"/>
        </w:rPr>
        <w:t>, “Til tarixi”</w:t>
      </w:r>
      <w:r w:rsidRPr="009A2724">
        <w:rPr>
          <w:bCs/>
          <w:sz w:val="26"/>
          <w:szCs w:val="26"/>
          <w:lang w:val="uz-Cyrl-UZ"/>
        </w:rPr>
        <w:t xml:space="preserve"> </w:t>
      </w:r>
      <w:r w:rsidRPr="009A2724">
        <w:rPr>
          <w:sz w:val="26"/>
          <w:szCs w:val="26"/>
          <w:lang w:val="uz-Cyrl-UZ"/>
        </w:rPr>
        <w:t>fanlari bilan muammolarning umumiyligiga ko‘ra uzviy bog‘langan</w:t>
      </w:r>
      <w:r w:rsidRPr="009A2724">
        <w:rPr>
          <w:sz w:val="26"/>
          <w:szCs w:val="26"/>
        </w:rPr>
        <w:t xml:space="preserve">. </w:t>
      </w:r>
    </w:p>
    <w:p w:rsidR="00D4486A" w:rsidRPr="009A2724" w:rsidRDefault="00D4486A" w:rsidP="00D4486A">
      <w:pPr>
        <w:numPr>
          <w:ilvl w:val="1"/>
          <w:numId w:val="0"/>
        </w:numPr>
        <w:tabs>
          <w:tab w:val="num" w:pos="540"/>
          <w:tab w:val="num" w:pos="1512"/>
        </w:tabs>
        <w:ind w:firstLine="708"/>
        <w:jc w:val="center"/>
        <w:rPr>
          <w:b/>
          <w:sz w:val="26"/>
          <w:szCs w:val="26"/>
          <w:lang w:val="en-US"/>
        </w:rPr>
      </w:pPr>
      <w:r w:rsidRPr="009A2724">
        <w:rPr>
          <w:b/>
          <w:sz w:val="26"/>
          <w:szCs w:val="26"/>
          <w:lang w:val="en-US"/>
        </w:rPr>
        <w:t>F</w:t>
      </w:r>
      <w:r w:rsidRPr="009A2724">
        <w:rPr>
          <w:b/>
          <w:sz w:val="26"/>
          <w:szCs w:val="26"/>
          <w:lang w:val="uz-Cyrl-UZ"/>
        </w:rPr>
        <w:t>anni o‘</w:t>
      </w:r>
      <w:r w:rsidRPr="009A2724">
        <w:rPr>
          <w:b/>
          <w:sz w:val="26"/>
          <w:szCs w:val="26"/>
          <w:lang w:val="en-US"/>
        </w:rPr>
        <w:t>q</w:t>
      </w:r>
      <w:r w:rsidRPr="009A2724">
        <w:rPr>
          <w:b/>
          <w:sz w:val="26"/>
          <w:szCs w:val="26"/>
          <w:lang w:val="uz-Cyrl-UZ"/>
        </w:rPr>
        <w:t xml:space="preserve">itishda pedagogik va axborot texnologiyalaridan </w:t>
      </w:r>
    </w:p>
    <w:p w:rsidR="00D4486A" w:rsidRPr="009A2724" w:rsidRDefault="00D4486A" w:rsidP="00D4486A">
      <w:pPr>
        <w:numPr>
          <w:ilvl w:val="1"/>
          <w:numId w:val="0"/>
        </w:numPr>
        <w:tabs>
          <w:tab w:val="num" w:pos="540"/>
          <w:tab w:val="num" w:pos="1512"/>
        </w:tabs>
        <w:ind w:firstLine="708"/>
        <w:jc w:val="center"/>
        <w:rPr>
          <w:b/>
          <w:sz w:val="26"/>
          <w:szCs w:val="26"/>
          <w:lang w:val="uz-Cyrl-UZ"/>
        </w:rPr>
      </w:pPr>
      <w:r w:rsidRPr="009A2724">
        <w:rPr>
          <w:b/>
          <w:sz w:val="26"/>
          <w:szCs w:val="26"/>
          <w:lang w:val="uz-Cyrl-UZ"/>
        </w:rPr>
        <w:t>foydalanish</w:t>
      </w:r>
    </w:p>
    <w:p w:rsidR="00D4486A" w:rsidRPr="009A2724" w:rsidRDefault="00D4486A" w:rsidP="00D4486A">
      <w:pPr>
        <w:pStyle w:val="3"/>
        <w:ind w:firstLine="708"/>
        <w:jc w:val="both"/>
        <w:rPr>
          <w:bCs/>
          <w:sz w:val="26"/>
          <w:szCs w:val="26"/>
          <w:lang w:val="uz-Cyrl-UZ"/>
        </w:rPr>
      </w:pPr>
      <w:r w:rsidRPr="009A2724">
        <w:rPr>
          <w:sz w:val="26"/>
          <w:szCs w:val="26"/>
          <w:lang w:val="uz-Cyrl-UZ"/>
        </w:rPr>
        <w:t xml:space="preserve">«Lingvistik strukturalar» </w:t>
      </w:r>
      <w:r w:rsidRPr="009A2724">
        <w:rPr>
          <w:bCs/>
          <w:sz w:val="26"/>
          <w:szCs w:val="26"/>
          <w:lang w:val="uz-Cyrl-UZ"/>
        </w:rPr>
        <w:t xml:space="preserve">fanini o‘zlashtirishda o‘qitishning ilg‘or va zamonaviy usullaridan foydalanish, yangi informatsion-pedagogik texnologiyalarni tatbiq qilish muhim ahamiyatga ega. Fanni o‘zlashtirishda darslik, o‘quv va uslubiy qo‘llanmalar, ma’ruza matnlari, tarqatma materiallar, texnik vositalardan foydalaniladi. Dasturda ko‘rsatilgan mavzular ma’ruza, amaliy mashg‘ulot, seminar mashg‘ulotlari shaklida olib boriladi, shuningdek, fanning dolzarb masalalari Magistrlarga mustaqil ta’lim zamonaviy pedagogik texnologiyaning “Klaster”, “Bumerang”, “Matbuot konferensiyasi” singari metodlari orqali hamda slaydlar, multimedia namoyishlari bilan o‘tkaziladi. Umuman, </w:t>
      </w:r>
      <w:r w:rsidRPr="009A2724">
        <w:rPr>
          <w:sz w:val="26"/>
          <w:szCs w:val="26"/>
          <w:lang w:val="uz-Cyrl-UZ"/>
        </w:rPr>
        <w:t>«Lingvistik strukturalar»</w:t>
      </w:r>
      <w:r w:rsidRPr="009A2724">
        <w:rPr>
          <w:bCs/>
          <w:sz w:val="26"/>
          <w:szCs w:val="26"/>
          <w:lang w:val="uz-Cyrl-UZ"/>
        </w:rPr>
        <w:t xml:space="preserve"> fanini loyihalashtirishda quyidagi asosiy konseptual yondoshuvlardan foydalaniladi: </w:t>
      </w:r>
    </w:p>
    <w:p w:rsidR="00D4486A" w:rsidRPr="009A2724" w:rsidRDefault="00D4486A" w:rsidP="00D4486A">
      <w:pPr>
        <w:ind w:firstLine="708"/>
        <w:jc w:val="both"/>
        <w:rPr>
          <w:sz w:val="26"/>
          <w:szCs w:val="26"/>
          <w:lang w:val="uz-Cyrl-UZ"/>
        </w:rPr>
      </w:pPr>
      <w:r w:rsidRPr="009A2724">
        <w:rPr>
          <w:b/>
          <w:bCs/>
          <w:sz w:val="26"/>
          <w:szCs w:val="26"/>
          <w:lang w:val="uz-Cyrl-UZ"/>
        </w:rPr>
        <w:t>Shaxsga yo‘naltirilgan ta’lim</w:t>
      </w:r>
      <w:r w:rsidRPr="009A2724">
        <w:rPr>
          <w:sz w:val="26"/>
          <w:szCs w:val="26"/>
          <w:lang w:val="uz-Cyrl-UZ"/>
        </w:rPr>
        <w:t>. O‘z mohiyatiga ko‘ra ta’lim jarayonining barcha ishtirokchilarini to‘laqonli rivojlanishlarini ko‘zda tutadi. Bu esa ta’limni loyihalashtirilayotganda, albatta, ma’lum bir ta’lim oluvchining shaxsini emas, avvalo, kelgusidagi mutaxassislik faoliyati bilan bog‘liq o‘qish maqsadlaridan kelib chiqqan holda yondoshishga e’tibor qaratishni amalga oshiradi. Har bir magistrning shaxs sifatida kasbiy takomillashuvini ta’minlaydi. Ta’limning markaziga bilim oluvchi qo‘yiladi.</w:t>
      </w:r>
    </w:p>
    <w:p w:rsidR="00D4486A" w:rsidRPr="009A2724" w:rsidRDefault="00D4486A" w:rsidP="00D4486A">
      <w:pPr>
        <w:ind w:firstLine="708"/>
        <w:jc w:val="both"/>
        <w:rPr>
          <w:sz w:val="26"/>
          <w:szCs w:val="26"/>
          <w:lang w:val="uz-Cyrl-UZ"/>
        </w:rPr>
      </w:pPr>
      <w:r w:rsidRPr="009A2724">
        <w:rPr>
          <w:b/>
          <w:bCs/>
          <w:sz w:val="26"/>
          <w:szCs w:val="26"/>
          <w:lang w:val="uz-Cyrl-UZ"/>
        </w:rPr>
        <w:t>Tizimli yondashuv.</w:t>
      </w:r>
      <w:r w:rsidRPr="009A2724">
        <w:rPr>
          <w:sz w:val="26"/>
          <w:szCs w:val="26"/>
          <w:lang w:val="uz-Cyrl-UZ"/>
        </w:rPr>
        <w:t xml:space="preserve"> Ta’lim texnologiyasi tizimning barcha belgilarini o‘zida mujassam etmog‘i lozim: jarayonning mantiqiyligi, uning barcha bo‘g‘inlarini o‘zaro bog‘langanligi, yaxlitligi bilim olish va kasb egallashning mukammal bo‘lishiga hissa qo‘shadi.</w:t>
      </w:r>
    </w:p>
    <w:p w:rsidR="00D4486A" w:rsidRPr="009A2724" w:rsidRDefault="00D4486A" w:rsidP="00D4486A">
      <w:pPr>
        <w:ind w:firstLine="708"/>
        <w:jc w:val="both"/>
        <w:rPr>
          <w:sz w:val="26"/>
          <w:szCs w:val="26"/>
          <w:lang w:val="uz-Cyrl-UZ"/>
        </w:rPr>
      </w:pPr>
      <w:r w:rsidRPr="009A2724">
        <w:rPr>
          <w:b/>
          <w:bCs/>
          <w:sz w:val="26"/>
          <w:szCs w:val="26"/>
          <w:lang w:val="uz-Cyrl-UZ"/>
        </w:rPr>
        <w:t>Faoliyatga yo‘naltirilgan yondashuv.</w:t>
      </w:r>
      <w:r w:rsidRPr="009A2724">
        <w:rPr>
          <w:sz w:val="26"/>
          <w:szCs w:val="26"/>
          <w:lang w:val="uz-Cyrl-UZ"/>
        </w:rPr>
        <w:t xml:space="preserve"> Shaxsning jarayonli sifatlarini shakllantirishga, ta’lim oluvchining faoliyatini jadallashtirish va intensivlashtirish, o‘quv jarayonida barcha qobiliyat va imkoniyatlarni, tashabbuskorlikni ochishga yo‘naltirilgan ta’limni ifodalaydi. Egallangan bilimlarning ko‘nikma va malakaga aylanishi, amaliyotda tatbiq etilishiga sharoit yaratadi.</w:t>
      </w:r>
    </w:p>
    <w:p w:rsidR="00D4486A" w:rsidRPr="009A2724" w:rsidRDefault="00D4486A" w:rsidP="00D4486A">
      <w:pPr>
        <w:ind w:firstLine="708"/>
        <w:jc w:val="both"/>
        <w:rPr>
          <w:sz w:val="26"/>
          <w:szCs w:val="26"/>
          <w:lang w:val="uz-Cyrl-UZ"/>
        </w:rPr>
      </w:pPr>
      <w:r w:rsidRPr="009A2724">
        <w:rPr>
          <w:b/>
          <w:bCs/>
          <w:sz w:val="26"/>
          <w:szCs w:val="26"/>
          <w:lang w:val="uz-Cyrl-UZ"/>
        </w:rPr>
        <w:t>Dialogik yondashuv.</w:t>
      </w:r>
      <w:r w:rsidRPr="009A2724">
        <w:rPr>
          <w:sz w:val="26"/>
          <w:szCs w:val="26"/>
          <w:lang w:val="uz-Cyrl-UZ"/>
        </w:rPr>
        <w:t xml:space="preserve"> Bu yondashuv o‘quv jarayoni ishtirokchilarining psixologik birligi va o‘zaro munosabatlarini yaratish zaruriyatini bildiradi. O‘qituvchi va Magistrning hamkorlikdagi ta’limiy faoliyat yuritishiga zamin yaratadi.</w:t>
      </w:r>
    </w:p>
    <w:p w:rsidR="00D4486A" w:rsidRPr="009A2724" w:rsidRDefault="00D4486A" w:rsidP="00D4486A">
      <w:pPr>
        <w:ind w:firstLine="708"/>
        <w:jc w:val="both"/>
        <w:rPr>
          <w:sz w:val="26"/>
          <w:szCs w:val="26"/>
          <w:lang w:val="uz-Cyrl-UZ"/>
        </w:rPr>
      </w:pPr>
      <w:r w:rsidRPr="009A2724">
        <w:rPr>
          <w:b/>
          <w:bCs/>
          <w:sz w:val="26"/>
          <w:szCs w:val="26"/>
          <w:lang w:val="uz-Cyrl-UZ"/>
        </w:rPr>
        <w:t>Hamkorlikdagi ta’limni tashkil etish</w:t>
      </w:r>
      <w:r w:rsidRPr="009A2724">
        <w:rPr>
          <w:sz w:val="26"/>
          <w:szCs w:val="26"/>
          <w:lang w:val="uz-Cyrl-UZ"/>
        </w:rPr>
        <w:t>. Demokratlilik, tenglik, ta’lim beruvchi va ta’lim oluvchi o‘rtasidagi subyektiv munosabatlarda hamkorlikni, maqsad va faoliyat mazmunini shakllantirishda erishilgan natijalarni baholashda birgalikda ishlashni joriy etishga e’tiborni qaratish zarurligini bildiradi. Ta’lim jarayonida “subyekt-subyekt” munosabatlari tarkib topadi.</w:t>
      </w:r>
    </w:p>
    <w:p w:rsidR="00D4486A" w:rsidRPr="009A2724" w:rsidRDefault="00D4486A" w:rsidP="00D4486A">
      <w:pPr>
        <w:ind w:firstLine="708"/>
        <w:jc w:val="both"/>
        <w:rPr>
          <w:sz w:val="26"/>
          <w:szCs w:val="26"/>
          <w:lang w:val="uz-Cyrl-UZ"/>
        </w:rPr>
      </w:pPr>
      <w:r w:rsidRPr="009A2724">
        <w:rPr>
          <w:b/>
          <w:bCs/>
          <w:sz w:val="26"/>
          <w:szCs w:val="26"/>
          <w:lang w:val="uz-Cyrl-UZ"/>
        </w:rPr>
        <w:t>Muammoli ta’lim.</w:t>
      </w:r>
      <w:r w:rsidRPr="009A2724">
        <w:rPr>
          <w:sz w:val="26"/>
          <w:szCs w:val="26"/>
          <w:lang w:val="uz-Cyrl-UZ"/>
        </w:rPr>
        <w:t xml:space="preserve"> Ta’lim mazmunini muammoli tarzda taqdim qilish orqali ta’lim oluvchi faoliyatini aktivlashtirish usullaridan biri. Bunda ilmiy bilimni obektiv qarama-qarshiligi va uni hal etish usullarini, dialektik mushohadani shakllantirish va rivojlantirishni, amaliy faoliyatga ularni ijodiy tarzda qo‘llashni ta’minlaydi. Muammoli savol, vazifa, topshiriq va vaziyatlar yaratish va ularga yechim topish jarayonida ongli, ijodiy, mustaqil fikrlashga o‘rgatiladi.</w:t>
      </w:r>
    </w:p>
    <w:p w:rsidR="00D4486A" w:rsidRPr="009A2724" w:rsidRDefault="00D4486A" w:rsidP="00D4486A">
      <w:pPr>
        <w:ind w:firstLine="708"/>
        <w:jc w:val="both"/>
        <w:rPr>
          <w:sz w:val="26"/>
          <w:szCs w:val="26"/>
          <w:lang w:val="uz-Cyrl-UZ"/>
        </w:rPr>
      </w:pPr>
      <w:r w:rsidRPr="009A2724">
        <w:rPr>
          <w:b/>
          <w:bCs/>
          <w:sz w:val="26"/>
          <w:szCs w:val="26"/>
          <w:lang w:val="uz-Cyrl-UZ"/>
        </w:rPr>
        <w:t>Axborotni taqdim qilishning zamonaviy vositalari va usullarini qo‘llash</w:t>
      </w:r>
      <w:r w:rsidRPr="009A2724">
        <w:rPr>
          <w:b/>
          <w:bCs/>
          <w:i/>
          <w:iCs/>
          <w:sz w:val="26"/>
          <w:szCs w:val="26"/>
          <w:lang w:val="uz-Cyrl-UZ"/>
        </w:rPr>
        <w:t xml:space="preserve"> - </w:t>
      </w:r>
      <w:r w:rsidRPr="009A2724">
        <w:rPr>
          <w:sz w:val="26"/>
          <w:szCs w:val="26"/>
          <w:lang w:val="uz-Cyrl-UZ"/>
        </w:rPr>
        <w:t>hozirgi axborot kommunikasiya texnologiya vasitalari kuchli rivojlangan sharoitda ulardan to‘g‘ri va samarali foydalanish, axborotlarni tanlash, saralash, saqlash, qayta ifodalash ko‘nikmalari hosil qilinadi. Bu jarayonda kompyuter savodxonligi alohida ahamiyat kasb etadi.</w:t>
      </w:r>
    </w:p>
    <w:p w:rsidR="00D4486A" w:rsidRPr="009A2724" w:rsidRDefault="00D4486A" w:rsidP="00D4486A">
      <w:pPr>
        <w:ind w:firstLine="708"/>
        <w:jc w:val="both"/>
        <w:rPr>
          <w:sz w:val="26"/>
          <w:szCs w:val="26"/>
          <w:lang w:val="uz-Cyrl-UZ"/>
        </w:rPr>
      </w:pPr>
      <w:r w:rsidRPr="009A2724">
        <w:rPr>
          <w:b/>
          <w:bCs/>
          <w:sz w:val="26"/>
          <w:szCs w:val="26"/>
          <w:lang w:val="uz-Cyrl-UZ"/>
        </w:rPr>
        <w:t>O‘qitishning metodlari va texnikasi.</w:t>
      </w:r>
      <w:r w:rsidRPr="009A2724">
        <w:rPr>
          <w:sz w:val="26"/>
          <w:szCs w:val="26"/>
          <w:lang w:val="uz-Cyrl-UZ"/>
        </w:rPr>
        <w:t xml:space="preserve"> Ma’ruza (kirish, mavzuga oid vizuallash, taqdimot, bahs) muammoviy usul, keys-stadi, pinbord, loyiha va amaliy ishlash usullari. </w:t>
      </w:r>
      <w:r w:rsidRPr="009A2724">
        <w:rPr>
          <w:sz w:val="26"/>
          <w:szCs w:val="26"/>
          <w:lang w:val="uz-Cyrl-UZ"/>
        </w:rPr>
        <w:lastRenderedPageBreak/>
        <w:t>Interfaol usullarni mavzuning mazmuniga mos holda tanlash va ulardan samarali foydalanishga o‘rgatadi.</w:t>
      </w:r>
    </w:p>
    <w:p w:rsidR="00D4486A" w:rsidRPr="009A2724" w:rsidRDefault="00D4486A" w:rsidP="00D4486A">
      <w:pPr>
        <w:ind w:firstLine="708"/>
        <w:jc w:val="both"/>
        <w:rPr>
          <w:sz w:val="26"/>
          <w:szCs w:val="26"/>
          <w:lang w:val="uz-Cyrl-UZ"/>
        </w:rPr>
      </w:pPr>
      <w:r w:rsidRPr="009A2724">
        <w:rPr>
          <w:b/>
          <w:bCs/>
          <w:sz w:val="26"/>
          <w:szCs w:val="26"/>
          <w:lang w:val="uz-Cyrl-UZ"/>
        </w:rPr>
        <w:t>O‘qitish vositalari:</w:t>
      </w:r>
      <w:r w:rsidRPr="009A2724">
        <w:rPr>
          <w:sz w:val="26"/>
          <w:szCs w:val="26"/>
          <w:lang w:val="uz-Cyrl-UZ"/>
        </w:rPr>
        <w:t xml:space="preserve"> o‘qitishning an’anaviy vositalari (darslik, ma’ruza matni, ko‘rgazmali qurollar, xarita va boshqalar) bilan bir qatorda – kompyuter va axborot texnologiya vositalari keng ko‘lamda tatbiq etiladi.</w:t>
      </w:r>
    </w:p>
    <w:p w:rsidR="00D4486A" w:rsidRPr="009A2724" w:rsidRDefault="00D4486A" w:rsidP="00D4486A">
      <w:pPr>
        <w:ind w:firstLine="708"/>
        <w:jc w:val="both"/>
        <w:rPr>
          <w:sz w:val="26"/>
          <w:szCs w:val="26"/>
          <w:lang w:val="uz-Cyrl-UZ"/>
        </w:rPr>
      </w:pPr>
      <w:r w:rsidRPr="009A2724">
        <w:rPr>
          <w:b/>
          <w:bCs/>
          <w:sz w:val="26"/>
          <w:szCs w:val="26"/>
          <w:lang w:val="uz-Cyrl-UZ"/>
        </w:rPr>
        <w:t>Kommunikatsiya usullari:</w:t>
      </w:r>
      <w:r w:rsidRPr="009A2724">
        <w:rPr>
          <w:sz w:val="26"/>
          <w:szCs w:val="26"/>
          <w:lang w:val="uz-Cyrl-UZ"/>
        </w:rPr>
        <w:t xml:space="preserve"> tinglovchilar bilan operativ ikki yoqlama (teskari) aloqaga asoslangan bevosita o‘zaro munosabatlarning yo‘lga qo‘yilishi.</w:t>
      </w:r>
    </w:p>
    <w:p w:rsidR="00D4486A" w:rsidRPr="009A2724" w:rsidRDefault="00D4486A" w:rsidP="00D4486A">
      <w:pPr>
        <w:ind w:firstLine="708"/>
        <w:jc w:val="both"/>
        <w:rPr>
          <w:sz w:val="26"/>
          <w:szCs w:val="26"/>
          <w:lang w:val="uz-Cyrl-UZ"/>
        </w:rPr>
      </w:pPr>
      <w:r w:rsidRPr="009A2724">
        <w:rPr>
          <w:b/>
          <w:bCs/>
          <w:sz w:val="26"/>
          <w:szCs w:val="26"/>
          <w:lang w:val="uz-Cyrl-UZ"/>
        </w:rPr>
        <w:t>Teskari aloqa usullari va vositalari:</w:t>
      </w:r>
      <w:r w:rsidRPr="009A2724">
        <w:rPr>
          <w:sz w:val="26"/>
          <w:szCs w:val="26"/>
          <w:lang w:val="uz-Cyrl-UZ"/>
        </w:rPr>
        <w:t xml:space="preserve"> kuzatish, blis-so‘rov, joriy, oraliq va yakunlovchi nazorat natijalarini tahlili asosida o‘qitish diagnostikasi amalga oshiriladi. Ta’lim jarayonida kafolatlangan natijaga erishish ta’minlanadi.</w:t>
      </w:r>
    </w:p>
    <w:p w:rsidR="00D4486A" w:rsidRPr="009A2724" w:rsidRDefault="00D4486A" w:rsidP="00D4486A">
      <w:pPr>
        <w:ind w:firstLine="708"/>
        <w:jc w:val="both"/>
        <w:rPr>
          <w:sz w:val="26"/>
          <w:szCs w:val="26"/>
          <w:lang w:val="uz-Cyrl-UZ"/>
        </w:rPr>
      </w:pPr>
      <w:r w:rsidRPr="009A2724">
        <w:rPr>
          <w:b/>
          <w:bCs/>
          <w:sz w:val="26"/>
          <w:szCs w:val="26"/>
          <w:lang w:val="uz-Cyrl-UZ"/>
        </w:rPr>
        <w:t>Boshqarish usullari va tartibi:</w:t>
      </w:r>
      <w:r w:rsidRPr="009A2724">
        <w:rPr>
          <w:sz w:val="26"/>
          <w:szCs w:val="26"/>
          <w:lang w:val="uz-Cyrl-UZ"/>
        </w:rPr>
        <w:t xml:space="preserve"> o‘quv mashg‘uloti bosqichlarini belgilab beruvchi texnologik xarita ko‘rinishidagi o‘quv mashg‘ulotlarini rejalashtirish, qo‘yilgan maqsadga erishishda o‘qituvchi va tinglovchining birgalikdagi harakati, nafaqat auditoriya mashg‘ulotlari, balki auditoriyadan tashqari mustaqil ishlarning nazorati ham tartibli yo‘lga qo‘yiladi.</w:t>
      </w:r>
    </w:p>
    <w:p w:rsidR="00D4486A" w:rsidRPr="009A2724" w:rsidRDefault="00D4486A" w:rsidP="00D4486A">
      <w:pPr>
        <w:ind w:firstLine="708"/>
        <w:jc w:val="both"/>
        <w:rPr>
          <w:sz w:val="26"/>
          <w:szCs w:val="26"/>
          <w:lang w:val="uz-Cyrl-UZ"/>
        </w:rPr>
      </w:pPr>
      <w:r w:rsidRPr="009A2724">
        <w:rPr>
          <w:b/>
          <w:bCs/>
          <w:sz w:val="26"/>
          <w:szCs w:val="26"/>
          <w:lang w:val="uz-Cyrl-UZ"/>
        </w:rPr>
        <w:t>Monitoring va baholash:</w:t>
      </w:r>
      <w:r w:rsidRPr="009A2724">
        <w:rPr>
          <w:b/>
          <w:bCs/>
          <w:i/>
          <w:iCs/>
          <w:sz w:val="26"/>
          <w:szCs w:val="26"/>
          <w:lang w:val="uz-Cyrl-UZ"/>
        </w:rPr>
        <w:t xml:space="preserve"> </w:t>
      </w:r>
      <w:r w:rsidRPr="009A2724">
        <w:rPr>
          <w:sz w:val="26"/>
          <w:szCs w:val="26"/>
          <w:lang w:val="uz-Cyrl-UZ"/>
        </w:rPr>
        <w:t>o‘quv mashg‘ulotida ham, butun kurs davomida ham o‘qitishning natijalarini reja asosida nazorat va tahlil qilib boriladi. Kurs oxirida yozma, og‘zaki yoki test topshiriqlari yordamida tinglovchilarning bilimlari baholanadi. Baholarning haqqoniy bo‘lishiga, oshkoraligiga alohida e’tibor qaratiladi.</w:t>
      </w:r>
    </w:p>
    <w:p w:rsidR="00D4486A" w:rsidRPr="00D4486A" w:rsidRDefault="00D4486A" w:rsidP="00D4486A">
      <w:pPr>
        <w:jc w:val="center"/>
        <w:rPr>
          <w:b/>
          <w:sz w:val="26"/>
          <w:szCs w:val="26"/>
          <w:lang w:val="uz-Cyrl-UZ"/>
        </w:rPr>
      </w:pPr>
    </w:p>
    <w:p w:rsidR="00D4486A" w:rsidRPr="00D4486A" w:rsidRDefault="00D4486A" w:rsidP="00D4486A">
      <w:pPr>
        <w:jc w:val="center"/>
        <w:rPr>
          <w:b/>
          <w:sz w:val="26"/>
          <w:szCs w:val="26"/>
          <w:lang w:val="uz-Cyrl-UZ"/>
        </w:rPr>
      </w:pPr>
    </w:p>
    <w:p w:rsidR="00D4486A" w:rsidRPr="00D4486A" w:rsidRDefault="00D4486A" w:rsidP="00D4486A">
      <w:pPr>
        <w:jc w:val="center"/>
        <w:rPr>
          <w:b/>
          <w:sz w:val="26"/>
          <w:szCs w:val="26"/>
          <w:lang w:val="uz-Cyrl-UZ"/>
        </w:rPr>
      </w:pPr>
    </w:p>
    <w:p w:rsidR="00D4486A" w:rsidRPr="00D4486A" w:rsidRDefault="00D4486A" w:rsidP="00D4486A">
      <w:pPr>
        <w:jc w:val="center"/>
        <w:rPr>
          <w:b/>
          <w:sz w:val="26"/>
          <w:szCs w:val="26"/>
          <w:lang w:val="uz-Cyrl-UZ"/>
        </w:rPr>
      </w:pPr>
    </w:p>
    <w:p w:rsidR="00D4486A" w:rsidRPr="00D4486A" w:rsidRDefault="00D4486A" w:rsidP="00D4486A">
      <w:pPr>
        <w:jc w:val="center"/>
        <w:rPr>
          <w:b/>
          <w:sz w:val="26"/>
          <w:szCs w:val="26"/>
          <w:lang w:val="uz-Cyrl-UZ"/>
        </w:rPr>
      </w:pPr>
    </w:p>
    <w:p w:rsidR="00D4486A" w:rsidRPr="009A2724" w:rsidRDefault="00D4486A" w:rsidP="00D4486A">
      <w:pPr>
        <w:shd w:val="clear" w:color="auto" w:fill="FFFFFF"/>
        <w:adjustRightInd w:val="0"/>
        <w:ind w:firstLine="567"/>
        <w:jc w:val="center"/>
        <w:rPr>
          <w:b/>
          <w:bCs/>
          <w:sz w:val="26"/>
          <w:szCs w:val="26"/>
          <w:lang w:val="uz-Cyrl-UZ"/>
        </w:rPr>
      </w:pPr>
      <w:r w:rsidRPr="009A2724">
        <w:rPr>
          <w:b/>
          <w:sz w:val="26"/>
          <w:szCs w:val="26"/>
          <w:lang w:val="uz-Cyrl-UZ"/>
        </w:rPr>
        <w:t>«Lingvistik strukturalar»</w:t>
      </w:r>
      <w:r w:rsidRPr="009A2724">
        <w:rPr>
          <w:b/>
          <w:bCs/>
          <w:sz w:val="26"/>
          <w:szCs w:val="26"/>
          <w:lang w:val="uz-Cyrl-UZ"/>
        </w:rPr>
        <w:t xml:space="preserve"> fanidan mashg‘ulotlarning mavzular va soatlar bo‘yicha taqsimlanishi:</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5386"/>
        <w:gridCol w:w="566"/>
        <w:gridCol w:w="825"/>
        <w:gridCol w:w="954"/>
        <w:gridCol w:w="537"/>
      </w:tblGrid>
      <w:tr w:rsidR="00D4486A" w:rsidRPr="009A2724" w:rsidTr="00E76CFE">
        <w:trPr>
          <w:cantSplit/>
          <w:trHeight w:val="1420"/>
        </w:trPr>
        <w:tc>
          <w:tcPr>
            <w:tcW w:w="629" w:type="dxa"/>
            <w:vAlign w:val="center"/>
          </w:tcPr>
          <w:p w:rsidR="00D4486A" w:rsidRPr="009A2724" w:rsidRDefault="00D4486A" w:rsidP="00E76CFE">
            <w:pPr>
              <w:pStyle w:val="a3"/>
              <w:spacing w:line="240" w:lineRule="auto"/>
              <w:rPr>
                <w:b/>
                <w:bCs/>
                <w:sz w:val="26"/>
                <w:szCs w:val="26"/>
                <w:lang w:val="uz-Cyrl-UZ"/>
              </w:rPr>
            </w:pPr>
            <w:r w:rsidRPr="009A2724">
              <w:rPr>
                <w:b/>
                <w:bCs/>
                <w:sz w:val="26"/>
                <w:szCs w:val="26"/>
                <w:lang w:val="uz-Cyrl-UZ"/>
              </w:rPr>
              <w:t>T/r</w:t>
            </w:r>
          </w:p>
        </w:tc>
        <w:tc>
          <w:tcPr>
            <w:tcW w:w="5386" w:type="dxa"/>
            <w:vAlign w:val="center"/>
          </w:tcPr>
          <w:p w:rsidR="00D4486A" w:rsidRPr="009A2724" w:rsidRDefault="00D4486A" w:rsidP="00E76CFE">
            <w:pPr>
              <w:pStyle w:val="a3"/>
              <w:spacing w:line="240" w:lineRule="auto"/>
              <w:ind w:firstLine="567"/>
              <w:jc w:val="center"/>
              <w:rPr>
                <w:b/>
                <w:bCs/>
                <w:sz w:val="26"/>
                <w:szCs w:val="26"/>
                <w:lang w:val="uz-Cyrl-UZ"/>
              </w:rPr>
            </w:pPr>
            <w:r w:rsidRPr="009A2724">
              <w:rPr>
                <w:b/>
                <w:bCs/>
                <w:sz w:val="26"/>
                <w:szCs w:val="26"/>
                <w:lang w:val="uz-Cyrl-UZ"/>
              </w:rPr>
              <w:t>Fanning bo‘limi va mavzusi, ma’ruza mazmuni</w:t>
            </w:r>
          </w:p>
        </w:tc>
        <w:tc>
          <w:tcPr>
            <w:tcW w:w="566" w:type="dxa"/>
            <w:textDirection w:val="btLr"/>
          </w:tcPr>
          <w:p w:rsidR="00D4486A" w:rsidRPr="009A2724" w:rsidRDefault="00D4486A" w:rsidP="00E76CFE">
            <w:pPr>
              <w:adjustRightInd w:val="0"/>
              <w:rPr>
                <w:b/>
                <w:bCs/>
                <w:sz w:val="26"/>
                <w:szCs w:val="26"/>
                <w:lang w:val="en-US"/>
              </w:rPr>
            </w:pPr>
            <w:r w:rsidRPr="009A2724">
              <w:rPr>
                <w:b/>
                <w:bCs/>
                <w:sz w:val="26"/>
                <w:szCs w:val="26"/>
              </w:rPr>
              <w:t>Ma</w:t>
            </w:r>
            <w:r w:rsidRPr="009A2724">
              <w:rPr>
                <w:b/>
                <w:bCs/>
                <w:sz w:val="26"/>
                <w:szCs w:val="26"/>
                <w:lang w:val="en-US"/>
              </w:rPr>
              <w:t>’ruza</w:t>
            </w:r>
          </w:p>
        </w:tc>
        <w:tc>
          <w:tcPr>
            <w:tcW w:w="825" w:type="dxa"/>
            <w:textDirection w:val="btLr"/>
          </w:tcPr>
          <w:p w:rsidR="00D4486A" w:rsidRPr="009A2724" w:rsidRDefault="00D4486A" w:rsidP="00E76CFE">
            <w:pPr>
              <w:adjustRightInd w:val="0"/>
              <w:rPr>
                <w:b/>
                <w:bCs/>
                <w:sz w:val="26"/>
                <w:szCs w:val="26"/>
                <w:lang w:val="en-US"/>
              </w:rPr>
            </w:pPr>
            <w:r w:rsidRPr="009A2724">
              <w:rPr>
                <w:b/>
                <w:bCs/>
                <w:sz w:val="26"/>
                <w:szCs w:val="26"/>
                <w:lang w:val="en-US"/>
              </w:rPr>
              <w:t>Amaliy mashg’ulot</w:t>
            </w:r>
          </w:p>
        </w:tc>
        <w:tc>
          <w:tcPr>
            <w:tcW w:w="954" w:type="dxa"/>
            <w:textDirection w:val="btLr"/>
          </w:tcPr>
          <w:p w:rsidR="00D4486A" w:rsidRPr="009A2724" w:rsidRDefault="00D4486A" w:rsidP="00E76CFE">
            <w:pPr>
              <w:adjustRightInd w:val="0"/>
              <w:rPr>
                <w:b/>
                <w:bCs/>
                <w:sz w:val="26"/>
                <w:szCs w:val="26"/>
                <w:lang w:val="en-US"/>
              </w:rPr>
            </w:pPr>
            <w:r w:rsidRPr="009A2724">
              <w:rPr>
                <w:b/>
                <w:bCs/>
                <w:sz w:val="26"/>
                <w:szCs w:val="26"/>
                <w:lang w:val="en-US"/>
              </w:rPr>
              <w:t xml:space="preserve">Seminar </w:t>
            </w:r>
          </w:p>
        </w:tc>
        <w:tc>
          <w:tcPr>
            <w:tcW w:w="537" w:type="dxa"/>
            <w:textDirection w:val="btLr"/>
          </w:tcPr>
          <w:p w:rsidR="00D4486A" w:rsidRPr="009A2724" w:rsidRDefault="00D4486A" w:rsidP="00E76CFE">
            <w:pPr>
              <w:adjustRightInd w:val="0"/>
              <w:ind w:left="113"/>
              <w:rPr>
                <w:b/>
                <w:bCs/>
                <w:sz w:val="26"/>
                <w:szCs w:val="26"/>
                <w:lang w:val="en-US"/>
              </w:rPr>
            </w:pPr>
            <w:r w:rsidRPr="009A2724">
              <w:rPr>
                <w:b/>
                <w:bCs/>
                <w:sz w:val="26"/>
                <w:szCs w:val="26"/>
                <w:lang w:val="en-US"/>
              </w:rPr>
              <w:t>Jami</w:t>
            </w:r>
          </w:p>
        </w:tc>
      </w:tr>
      <w:tr w:rsidR="00D4486A" w:rsidRPr="009A2724" w:rsidTr="00E76CFE">
        <w:trPr>
          <w:cantSplit/>
          <w:trHeight w:val="205"/>
        </w:trPr>
        <w:tc>
          <w:tcPr>
            <w:tcW w:w="8897" w:type="dxa"/>
            <w:gridSpan w:val="6"/>
            <w:vAlign w:val="center"/>
          </w:tcPr>
          <w:p w:rsidR="00D4486A" w:rsidRPr="009A2724" w:rsidRDefault="00D4486A" w:rsidP="00E76CFE">
            <w:pPr>
              <w:pStyle w:val="a7"/>
              <w:autoSpaceDE w:val="0"/>
              <w:autoSpaceDN w:val="0"/>
              <w:adjustRightInd w:val="0"/>
              <w:spacing w:after="0" w:line="240" w:lineRule="auto"/>
              <w:ind w:left="0" w:firstLine="709"/>
              <w:jc w:val="center"/>
              <w:rPr>
                <w:rFonts w:ascii="Times New Roman" w:hAnsi="Times New Roman"/>
                <w:b/>
                <w:bCs/>
                <w:sz w:val="26"/>
                <w:szCs w:val="26"/>
                <w:lang w:val="en-US"/>
              </w:rPr>
            </w:pPr>
            <w:r w:rsidRPr="009A2724">
              <w:rPr>
                <w:rFonts w:ascii="Times New Roman" w:hAnsi="Times New Roman"/>
                <w:b/>
                <w:bCs/>
                <w:sz w:val="26"/>
                <w:szCs w:val="26"/>
                <w:lang w:val="en-US"/>
              </w:rPr>
              <w:t xml:space="preserve">1-modul. </w:t>
            </w:r>
            <w:r w:rsidRPr="009A2724">
              <w:rPr>
                <w:rFonts w:ascii="Times New Roman" w:hAnsi="Times New Roman"/>
                <w:b/>
                <w:sz w:val="26"/>
                <w:szCs w:val="26"/>
                <w:lang w:val="en-US"/>
              </w:rPr>
              <w:t>Lingvistik strukturalar fanining shakllanish tendensiyasi</w:t>
            </w:r>
          </w:p>
        </w:tc>
      </w:tr>
      <w:tr w:rsidR="00D4486A" w:rsidRPr="009A2724" w:rsidTr="00E76CFE">
        <w:tc>
          <w:tcPr>
            <w:tcW w:w="629" w:type="dxa"/>
          </w:tcPr>
          <w:p w:rsidR="00D4486A" w:rsidRPr="009A2724" w:rsidRDefault="00D4486A" w:rsidP="00E76CFE">
            <w:pPr>
              <w:rPr>
                <w:sz w:val="26"/>
                <w:szCs w:val="26"/>
              </w:rPr>
            </w:pPr>
            <w:r w:rsidRPr="009A2724">
              <w:rPr>
                <w:sz w:val="26"/>
                <w:szCs w:val="26"/>
              </w:rPr>
              <w:t>1.</w:t>
            </w:r>
          </w:p>
        </w:tc>
        <w:tc>
          <w:tcPr>
            <w:tcW w:w="5386" w:type="dxa"/>
          </w:tcPr>
          <w:p w:rsidR="00D4486A" w:rsidRPr="009A2724" w:rsidRDefault="00D4486A" w:rsidP="00E76CFE">
            <w:pPr>
              <w:tabs>
                <w:tab w:val="left" w:pos="284"/>
              </w:tabs>
              <w:jc w:val="both"/>
              <w:rPr>
                <w:sz w:val="26"/>
                <w:szCs w:val="26"/>
                <w:lang w:val="en-US"/>
              </w:rPr>
            </w:pPr>
            <w:r w:rsidRPr="009A2724">
              <w:rPr>
                <w:sz w:val="26"/>
                <w:szCs w:val="26"/>
                <w:lang w:val="en-US"/>
              </w:rPr>
              <w:t xml:space="preserve">Lingvistik strukturaning predmeti, maqsad va vazifalari. </w:t>
            </w:r>
          </w:p>
        </w:tc>
        <w:tc>
          <w:tcPr>
            <w:tcW w:w="566" w:type="dxa"/>
          </w:tcPr>
          <w:p w:rsidR="00D4486A" w:rsidRPr="009A2724" w:rsidRDefault="00D4486A" w:rsidP="00E76CFE">
            <w:pPr>
              <w:jc w:val="both"/>
              <w:rPr>
                <w:sz w:val="26"/>
                <w:szCs w:val="26"/>
              </w:rPr>
            </w:pPr>
            <w:r w:rsidRPr="009A2724">
              <w:rPr>
                <w:sz w:val="26"/>
                <w:szCs w:val="26"/>
              </w:rPr>
              <w:t>2</w:t>
            </w:r>
          </w:p>
        </w:tc>
        <w:tc>
          <w:tcPr>
            <w:tcW w:w="825" w:type="dxa"/>
          </w:tcPr>
          <w:p w:rsidR="00D4486A" w:rsidRPr="009A2724" w:rsidRDefault="00D4486A" w:rsidP="00E76CFE">
            <w:pPr>
              <w:adjustRightInd w:val="0"/>
              <w:rPr>
                <w:bCs/>
                <w:sz w:val="26"/>
                <w:szCs w:val="26"/>
              </w:rPr>
            </w:pPr>
            <w:r w:rsidRPr="009A2724">
              <w:rPr>
                <w:bCs/>
                <w:sz w:val="26"/>
                <w:szCs w:val="26"/>
              </w:rPr>
              <w:t>2</w:t>
            </w:r>
          </w:p>
        </w:tc>
        <w:tc>
          <w:tcPr>
            <w:tcW w:w="954" w:type="dxa"/>
          </w:tcPr>
          <w:p w:rsidR="00D4486A" w:rsidRPr="009A2724" w:rsidRDefault="00D4486A" w:rsidP="00E76CFE">
            <w:pPr>
              <w:adjustRightInd w:val="0"/>
              <w:rPr>
                <w:b/>
                <w:bCs/>
                <w:sz w:val="26"/>
                <w:szCs w:val="26"/>
              </w:rPr>
            </w:pPr>
            <w:r w:rsidRPr="009A2724">
              <w:rPr>
                <w:b/>
                <w:bCs/>
                <w:sz w:val="26"/>
                <w:szCs w:val="26"/>
              </w:rPr>
              <w:t>-</w:t>
            </w:r>
          </w:p>
        </w:tc>
        <w:tc>
          <w:tcPr>
            <w:tcW w:w="537" w:type="dxa"/>
          </w:tcPr>
          <w:p w:rsidR="00D4486A" w:rsidRPr="009A2724" w:rsidRDefault="00D4486A" w:rsidP="00E76CFE">
            <w:pPr>
              <w:adjustRightInd w:val="0"/>
              <w:rPr>
                <w:b/>
                <w:bCs/>
                <w:sz w:val="26"/>
                <w:szCs w:val="26"/>
              </w:rPr>
            </w:pPr>
            <w:r w:rsidRPr="009A2724">
              <w:rPr>
                <w:b/>
                <w:bCs/>
                <w:sz w:val="26"/>
                <w:szCs w:val="26"/>
              </w:rPr>
              <w:t>4</w:t>
            </w:r>
          </w:p>
        </w:tc>
      </w:tr>
      <w:tr w:rsidR="00D4486A" w:rsidRPr="009A2724" w:rsidTr="00E76CFE">
        <w:tc>
          <w:tcPr>
            <w:tcW w:w="629" w:type="dxa"/>
          </w:tcPr>
          <w:p w:rsidR="00D4486A" w:rsidRPr="009A2724" w:rsidRDefault="00D4486A" w:rsidP="00E76CFE">
            <w:pPr>
              <w:rPr>
                <w:sz w:val="26"/>
                <w:szCs w:val="26"/>
              </w:rPr>
            </w:pPr>
            <w:r w:rsidRPr="009A2724">
              <w:rPr>
                <w:sz w:val="26"/>
                <w:szCs w:val="26"/>
                <w:lang w:val="uz-Cyrl-UZ"/>
              </w:rPr>
              <w:t>2.</w:t>
            </w:r>
          </w:p>
        </w:tc>
        <w:tc>
          <w:tcPr>
            <w:tcW w:w="5386" w:type="dxa"/>
          </w:tcPr>
          <w:p w:rsidR="00D4486A" w:rsidRPr="009A2724" w:rsidRDefault="00D4486A" w:rsidP="00E76CFE">
            <w:pPr>
              <w:tabs>
                <w:tab w:val="left" w:pos="284"/>
              </w:tabs>
              <w:jc w:val="both"/>
              <w:rPr>
                <w:sz w:val="26"/>
                <w:szCs w:val="26"/>
                <w:lang w:val="en-US"/>
              </w:rPr>
            </w:pPr>
            <w:r w:rsidRPr="009A2724">
              <w:rPr>
                <w:sz w:val="26"/>
                <w:szCs w:val="26"/>
                <w:lang w:val="en-US"/>
              </w:rPr>
              <w:t>Struktur tilshunoslikning rivojida I.A.Boduen de Kurtene va F.de Sossyurning hissasi</w:t>
            </w:r>
          </w:p>
        </w:tc>
        <w:tc>
          <w:tcPr>
            <w:tcW w:w="566" w:type="dxa"/>
          </w:tcPr>
          <w:p w:rsidR="00D4486A" w:rsidRPr="009A2724" w:rsidRDefault="00D4486A" w:rsidP="00E76CFE">
            <w:pPr>
              <w:jc w:val="both"/>
              <w:rPr>
                <w:sz w:val="26"/>
                <w:szCs w:val="26"/>
              </w:rPr>
            </w:pPr>
            <w:r w:rsidRPr="009A2724">
              <w:rPr>
                <w:sz w:val="26"/>
                <w:szCs w:val="26"/>
              </w:rPr>
              <w:t>-</w:t>
            </w:r>
          </w:p>
        </w:tc>
        <w:tc>
          <w:tcPr>
            <w:tcW w:w="825" w:type="dxa"/>
          </w:tcPr>
          <w:p w:rsidR="00D4486A" w:rsidRPr="009A2724" w:rsidRDefault="00D4486A" w:rsidP="00E76CFE">
            <w:pPr>
              <w:adjustRightInd w:val="0"/>
              <w:rPr>
                <w:bCs/>
                <w:sz w:val="26"/>
                <w:szCs w:val="26"/>
              </w:rPr>
            </w:pPr>
            <w:r w:rsidRPr="009A2724">
              <w:rPr>
                <w:bCs/>
                <w:sz w:val="26"/>
                <w:szCs w:val="26"/>
              </w:rPr>
              <w:t>2</w:t>
            </w:r>
          </w:p>
        </w:tc>
        <w:tc>
          <w:tcPr>
            <w:tcW w:w="954" w:type="dxa"/>
          </w:tcPr>
          <w:p w:rsidR="00D4486A" w:rsidRPr="009A2724" w:rsidRDefault="00D4486A" w:rsidP="00E76CFE">
            <w:pPr>
              <w:adjustRightInd w:val="0"/>
              <w:rPr>
                <w:bCs/>
                <w:sz w:val="26"/>
                <w:szCs w:val="26"/>
              </w:rPr>
            </w:pPr>
            <w:r w:rsidRPr="009A2724">
              <w:rPr>
                <w:bCs/>
                <w:sz w:val="26"/>
                <w:szCs w:val="26"/>
              </w:rPr>
              <w:t>2</w:t>
            </w:r>
          </w:p>
        </w:tc>
        <w:tc>
          <w:tcPr>
            <w:tcW w:w="537" w:type="dxa"/>
          </w:tcPr>
          <w:p w:rsidR="00D4486A" w:rsidRPr="009A2724" w:rsidRDefault="00D4486A" w:rsidP="00E76CFE">
            <w:pPr>
              <w:adjustRightInd w:val="0"/>
              <w:rPr>
                <w:b/>
                <w:bCs/>
                <w:sz w:val="26"/>
                <w:szCs w:val="26"/>
              </w:rPr>
            </w:pPr>
            <w:r w:rsidRPr="009A2724">
              <w:rPr>
                <w:b/>
                <w:bCs/>
                <w:sz w:val="26"/>
                <w:szCs w:val="26"/>
              </w:rPr>
              <w:t>4</w:t>
            </w:r>
          </w:p>
        </w:tc>
      </w:tr>
      <w:tr w:rsidR="00D4486A" w:rsidRPr="009A2724" w:rsidTr="00E76CFE">
        <w:tc>
          <w:tcPr>
            <w:tcW w:w="629" w:type="dxa"/>
          </w:tcPr>
          <w:p w:rsidR="00D4486A" w:rsidRPr="009A2724" w:rsidRDefault="00D4486A" w:rsidP="00E76CFE">
            <w:pPr>
              <w:rPr>
                <w:sz w:val="26"/>
                <w:szCs w:val="26"/>
              </w:rPr>
            </w:pPr>
            <w:r w:rsidRPr="009A2724">
              <w:rPr>
                <w:sz w:val="26"/>
                <w:szCs w:val="26"/>
                <w:lang w:val="uz-Cyrl-UZ"/>
              </w:rPr>
              <w:t>3.</w:t>
            </w:r>
          </w:p>
        </w:tc>
        <w:tc>
          <w:tcPr>
            <w:tcW w:w="5386" w:type="dxa"/>
          </w:tcPr>
          <w:p w:rsidR="00D4486A" w:rsidRPr="009A2724" w:rsidRDefault="00D4486A" w:rsidP="00E76CFE">
            <w:pPr>
              <w:tabs>
                <w:tab w:val="left" w:pos="284"/>
              </w:tabs>
              <w:jc w:val="both"/>
              <w:rPr>
                <w:sz w:val="26"/>
                <w:szCs w:val="26"/>
                <w:lang w:val="en-US"/>
              </w:rPr>
            </w:pPr>
            <w:r w:rsidRPr="009A2724">
              <w:rPr>
                <w:sz w:val="26"/>
                <w:szCs w:val="26"/>
                <w:lang w:val="en-US"/>
              </w:rPr>
              <w:t>Strukturalizm va uning yo‘nalishlari</w:t>
            </w:r>
          </w:p>
        </w:tc>
        <w:tc>
          <w:tcPr>
            <w:tcW w:w="566" w:type="dxa"/>
          </w:tcPr>
          <w:p w:rsidR="00D4486A" w:rsidRPr="009A2724" w:rsidRDefault="00D4486A" w:rsidP="00E76CFE">
            <w:pPr>
              <w:jc w:val="both"/>
              <w:rPr>
                <w:sz w:val="26"/>
                <w:szCs w:val="26"/>
                <w:lang w:val="en-US"/>
              </w:rPr>
            </w:pPr>
            <w:r w:rsidRPr="009A2724">
              <w:rPr>
                <w:sz w:val="26"/>
                <w:szCs w:val="26"/>
                <w:lang w:val="en-US"/>
              </w:rPr>
              <w:t>2</w:t>
            </w:r>
          </w:p>
        </w:tc>
        <w:tc>
          <w:tcPr>
            <w:tcW w:w="825"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954" w:type="dxa"/>
          </w:tcPr>
          <w:p w:rsidR="00D4486A" w:rsidRPr="009A2724" w:rsidRDefault="00D4486A" w:rsidP="00E76CFE">
            <w:pPr>
              <w:adjustRightInd w:val="0"/>
              <w:rPr>
                <w:b/>
                <w:bCs/>
                <w:sz w:val="26"/>
                <w:szCs w:val="26"/>
                <w:lang w:val="en-US"/>
              </w:rPr>
            </w:pPr>
            <w:r w:rsidRPr="009A2724">
              <w:rPr>
                <w:b/>
                <w:bCs/>
                <w:sz w:val="26"/>
                <w:szCs w:val="26"/>
                <w:lang w:val="en-US"/>
              </w:rPr>
              <w:t>-</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4</w:t>
            </w:r>
          </w:p>
        </w:tc>
      </w:tr>
      <w:tr w:rsidR="00D4486A" w:rsidRPr="009A2724" w:rsidTr="00E76CFE">
        <w:tc>
          <w:tcPr>
            <w:tcW w:w="629" w:type="dxa"/>
          </w:tcPr>
          <w:p w:rsidR="00D4486A" w:rsidRPr="009A2724" w:rsidRDefault="00D4486A" w:rsidP="00E76CFE">
            <w:pPr>
              <w:rPr>
                <w:sz w:val="26"/>
                <w:szCs w:val="26"/>
                <w:lang w:val="uz-Cyrl-UZ"/>
              </w:rPr>
            </w:pPr>
            <w:r w:rsidRPr="009A2724">
              <w:rPr>
                <w:sz w:val="26"/>
                <w:szCs w:val="26"/>
                <w:lang w:val="en-US"/>
              </w:rPr>
              <w:t>4.</w:t>
            </w:r>
          </w:p>
        </w:tc>
        <w:tc>
          <w:tcPr>
            <w:tcW w:w="5386" w:type="dxa"/>
          </w:tcPr>
          <w:p w:rsidR="00D4486A" w:rsidRPr="009A2724" w:rsidRDefault="00D4486A" w:rsidP="00E76CFE">
            <w:pPr>
              <w:tabs>
                <w:tab w:val="left" w:pos="284"/>
              </w:tabs>
              <w:jc w:val="both"/>
              <w:rPr>
                <w:sz w:val="26"/>
                <w:szCs w:val="26"/>
                <w:lang w:val="en-US"/>
              </w:rPr>
            </w:pPr>
            <w:r w:rsidRPr="009A2724">
              <w:rPr>
                <w:sz w:val="26"/>
                <w:szCs w:val="26"/>
                <w:lang w:val="en-US"/>
              </w:rPr>
              <w:t xml:space="preserve">Kopengagen strukturalizmi </w:t>
            </w:r>
          </w:p>
        </w:tc>
        <w:tc>
          <w:tcPr>
            <w:tcW w:w="566" w:type="dxa"/>
          </w:tcPr>
          <w:p w:rsidR="00D4486A" w:rsidRPr="009A2724" w:rsidRDefault="00D4486A" w:rsidP="00E76CFE">
            <w:pPr>
              <w:jc w:val="both"/>
              <w:rPr>
                <w:sz w:val="26"/>
                <w:szCs w:val="26"/>
              </w:rPr>
            </w:pPr>
            <w:r w:rsidRPr="009A2724">
              <w:rPr>
                <w:sz w:val="26"/>
                <w:szCs w:val="26"/>
              </w:rPr>
              <w:t>-</w:t>
            </w:r>
          </w:p>
        </w:tc>
        <w:tc>
          <w:tcPr>
            <w:tcW w:w="825" w:type="dxa"/>
          </w:tcPr>
          <w:p w:rsidR="00D4486A" w:rsidRPr="009A2724" w:rsidRDefault="00D4486A" w:rsidP="00E76CFE">
            <w:pPr>
              <w:adjustRightInd w:val="0"/>
              <w:rPr>
                <w:bCs/>
                <w:sz w:val="26"/>
                <w:szCs w:val="26"/>
              </w:rPr>
            </w:pPr>
            <w:r w:rsidRPr="009A2724">
              <w:rPr>
                <w:bCs/>
                <w:sz w:val="26"/>
                <w:szCs w:val="26"/>
              </w:rPr>
              <w:t>2</w:t>
            </w:r>
          </w:p>
        </w:tc>
        <w:tc>
          <w:tcPr>
            <w:tcW w:w="954" w:type="dxa"/>
          </w:tcPr>
          <w:p w:rsidR="00D4486A" w:rsidRPr="009A2724" w:rsidRDefault="00D4486A" w:rsidP="00E76CFE">
            <w:pPr>
              <w:adjustRightInd w:val="0"/>
              <w:rPr>
                <w:b/>
                <w:bCs/>
                <w:sz w:val="26"/>
                <w:szCs w:val="26"/>
                <w:lang w:val="en-US"/>
              </w:rPr>
            </w:pPr>
            <w:r w:rsidRPr="009A2724">
              <w:rPr>
                <w:b/>
                <w:bCs/>
                <w:sz w:val="26"/>
                <w:szCs w:val="26"/>
                <w:lang w:val="en-US"/>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4</w:t>
            </w:r>
          </w:p>
        </w:tc>
      </w:tr>
      <w:tr w:rsidR="00D4486A" w:rsidRPr="009A2724" w:rsidTr="00E76CFE">
        <w:tc>
          <w:tcPr>
            <w:tcW w:w="629" w:type="dxa"/>
          </w:tcPr>
          <w:p w:rsidR="00D4486A" w:rsidRPr="009A2724" w:rsidRDefault="00D4486A" w:rsidP="00E76CFE">
            <w:pPr>
              <w:rPr>
                <w:sz w:val="26"/>
                <w:szCs w:val="26"/>
                <w:lang w:val="en-US"/>
              </w:rPr>
            </w:pPr>
            <w:r w:rsidRPr="009A2724">
              <w:rPr>
                <w:sz w:val="26"/>
                <w:szCs w:val="26"/>
                <w:lang w:val="en-US"/>
              </w:rPr>
              <w:t>5.</w:t>
            </w:r>
          </w:p>
        </w:tc>
        <w:tc>
          <w:tcPr>
            <w:tcW w:w="5386" w:type="dxa"/>
          </w:tcPr>
          <w:p w:rsidR="00D4486A" w:rsidRPr="009A2724" w:rsidRDefault="00D4486A" w:rsidP="00E76CFE">
            <w:pPr>
              <w:tabs>
                <w:tab w:val="left" w:pos="284"/>
              </w:tabs>
              <w:jc w:val="both"/>
              <w:rPr>
                <w:sz w:val="26"/>
                <w:szCs w:val="26"/>
                <w:lang w:val="en-US"/>
              </w:rPr>
            </w:pPr>
            <w:r w:rsidRPr="009A2724">
              <w:rPr>
                <w:sz w:val="26"/>
                <w:szCs w:val="26"/>
                <w:lang w:val="en-US"/>
              </w:rPr>
              <w:t xml:space="preserve">Amerika strukturalizmi </w:t>
            </w:r>
          </w:p>
        </w:tc>
        <w:tc>
          <w:tcPr>
            <w:tcW w:w="566" w:type="dxa"/>
          </w:tcPr>
          <w:p w:rsidR="00D4486A" w:rsidRPr="009A2724" w:rsidRDefault="00D4486A" w:rsidP="00E76CFE">
            <w:pPr>
              <w:jc w:val="both"/>
              <w:rPr>
                <w:sz w:val="26"/>
                <w:szCs w:val="26"/>
                <w:lang w:val="en-US"/>
              </w:rPr>
            </w:pPr>
            <w:r w:rsidRPr="009A2724">
              <w:rPr>
                <w:sz w:val="26"/>
                <w:szCs w:val="26"/>
                <w:lang w:val="en-US"/>
              </w:rPr>
              <w:t>2</w:t>
            </w:r>
          </w:p>
        </w:tc>
        <w:tc>
          <w:tcPr>
            <w:tcW w:w="825" w:type="dxa"/>
          </w:tcPr>
          <w:p w:rsidR="00D4486A" w:rsidRPr="009A2724" w:rsidRDefault="00D4486A" w:rsidP="00E76CFE">
            <w:pPr>
              <w:adjustRightInd w:val="0"/>
              <w:rPr>
                <w:bCs/>
                <w:sz w:val="26"/>
                <w:szCs w:val="26"/>
                <w:lang w:val="en-US"/>
              </w:rPr>
            </w:pPr>
            <w:r w:rsidRPr="009A2724">
              <w:rPr>
                <w:bCs/>
                <w:sz w:val="26"/>
                <w:szCs w:val="26"/>
                <w:lang w:val="en-US"/>
              </w:rPr>
              <w:t>-</w:t>
            </w:r>
          </w:p>
        </w:tc>
        <w:tc>
          <w:tcPr>
            <w:tcW w:w="954" w:type="dxa"/>
          </w:tcPr>
          <w:p w:rsidR="00D4486A" w:rsidRPr="009A2724" w:rsidRDefault="00D4486A" w:rsidP="00E76CFE">
            <w:pPr>
              <w:adjustRightInd w:val="0"/>
              <w:rPr>
                <w:b/>
                <w:bCs/>
                <w:sz w:val="26"/>
                <w:szCs w:val="26"/>
                <w:lang w:val="en-US"/>
              </w:rPr>
            </w:pPr>
            <w:r w:rsidRPr="009A2724">
              <w:rPr>
                <w:b/>
                <w:bCs/>
                <w:sz w:val="26"/>
                <w:szCs w:val="26"/>
                <w:lang w:val="en-US"/>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4</w:t>
            </w:r>
          </w:p>
        </w:tc>
      </w:tr>
      <w:tr w:rsidR="00D4486A" w:rsidRPr="009A2724" w:rsidTr="00E76CFE">
        <w:tc>
          <w:tcPr>
            <w:tcW w:w="629" w:type="dxa"/>
          </w:tcPr>
          <w:p w:rsidR="00D4486A" w:rsidRPr="009A2724" w:rsidRDefault="00D4486A" w:rsidP="00E76CFE">
            <w:pPr>
              <w:rPr>
                <w:sz w:val="26"/>
                <w:szCs w:val="26"/>
                <w:lang w:val="en-US"/>
              </w:rPr>
            </w:pPr>
            <w:r w:rsidRPr="009A2724">
              <w:rPr>
                <w:sz w:val="26"/>
                <w:szCs w:val="26"/>
                <w:lang w:val="en-US"/>
              </w:rPr>
              <w:t>6.</w:t>
            </w:r>
          </w:p>
        </w:tc>
        <w:tc>
          <w:tcPr>
            <w:tcW w:w="5386" w:type="dxa"/>
          </w:tcPr>
          <w:p w:rsidR="00D4486A" w:rsidRPr="009A2724" w:rsidRDefault="00D4486A" w:rsidP="00E76CFE">
            <w:pPr>
              <w:tabs>
                <w:tab w:val="left" w:pos="284"/>
              </w:tabs>
              <w:jc w:val="both"/>
              <w:rPr>
                <w:sz w:val="26"/>
                <w:szCs w:val="26"/>
                <w:lang w:val="en-US"/>
              </w:rPr>
            </w:pPr>
            <w:r w:rsidRPr="009A2724">
              <w:rPr>
                <w:sz w:val="26"/>
                <w:szCs w:val="26"/>
                <w:lang w:val="en-US"/>
              </w:rPr>
              <w:t>Til va nutq</w:t>
            </w:r>
          </w:p>
        </w:tc>
        <w:tc>
          <w:tcPr>
            <w:tcW w:w="566" w:type="dxa"/>
          </w:tcPr>
          <w:p w:rsidR="00D4486A" w:rsidRPr="009A2724" w:rsidRDefault="00D4486A" w:rsidP="00E76CFE">
            <w:pPr>
              <w:jc w:val="both"/>
              <w:rPr>
                <w:sz w:val="26"/>
                <w:szCs w:val="26"/>
                <w:lang w:val="en-US"/>
              </w:rPr>
            </w:pPr>
            <w:r w:rsidRPr="009A2724">
              <w:rPr>
                <w:sz w:val="26"/>
                <w:szCs w:val="26"/>
                <w:lang w:val="en-US"/>
              </w:rPr>
              <w:t>2</w:t>
            </w:r>
          </w:p>
        </w:tc>
        <w:tc>
          <w:tcPr>
            <w:tcW w:w="825"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954" w:type="dxa"/>
          </w:tcPr>
          <w:p w:rsidR="00D4486A" w:rsidRPr="009A2724" w:rsidRDefault="00D4486A" w:rsidP="00E76CFE">
            <w:pPr>
              <w:adjustRightInd w:val="0"/>
              <w:rPr>
                <w:b/>
                <w:bCs/>
                <w:sz w:val="26"/>
                <w:szCs w:val="26"/>
                <w:lang w:val="en-US"/>
              </w:rPr>
            </w:pPr>
            <w:r w:rsidRPr="009A2724">
              <w:rPr>
                <w:b/>
                <w:bCs/>
                <w:sz w:val="26"/>
                <w:szCs w:val="26"/>
                <w:lang w:val="en-US"/>
              </w:rPr>
              <w:t>-</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4</w:t>
            </w:r>
          </w:p>
        </w:tc>
      </w:tr>
      <w:tr w:rsidR="00D4486A" w:rsidRPr="009A2724" w:rsidTr="00E76CFE">
        <w:tc>
          <w:tcPr>
            <w:tcW w:w="629" w:type="dxa"/>
          </w:tcPr>
          <w:p w:rsidR="00D4486A" w:rsidRPr="009A2724" w:rsidRDefault="00D4486A" w:rsidP="00E76CFE">
            <w:pPr>
              <w:rPr>
                <w:sz w:val="26"/>
                <w:szCs w:val="26"/>
                <w:lang w:val="en-US"/>
              </w:rPr>
            </w:pPr>
            <w:r w:rsidRPr="009A2724">
              <w:rPr>
                <w:sz w:val="26"/>
                <w:szCs w:val="26"/>
                <w:lang w:val="en-US"/>
              </w:rPr>
              <w:t>7.</w:t>
            </w:r>
          </w:p>
        </w:tc>
        <w:tc>
          <w:tcPr>
            <w:tcW w:w="5386" w:type="dxa"/>
          </w:tcPr>
          <w:p w:rsidR="00D4486A" w:rsidRPr="009A2724" w:rsidRDefault="00D4486A" w:rsidP="00E76CFE">
            <w:pPr>
              <w:tabs>
                <w:tab w:val="left" w:pos="284"/>
              </w:tabs>
              <w:jc w:val="both"/>
              <w:rPr>
                <w:sz w:val="26"/>
                <w:szCs w:val="26"/>
                <w:lang w:val="en-US"/>
              </w:rPr>
            </w:pPr>
            <w:r w:rsidRPr="009A2724">
              <w:rPr>
                <w:sz w:val="26"/>
                <w:szCs w:val="26"/>
                <w:lang w:val="en-US"/>
              </w:rPr>
              <w:t>Nutq birliklari</w:t>
            </w:r>
          </w:p>
        </w:tc>
        <w:tc>
          <w:tcPr>
            <w:tcW w:w="566" w:type="dxa"/>
          </w:tcPr>
          <w:p w:rsidR="00D4486A" w:rsidRPr="009A2724" w:rsidRDefault="00D4486A" w:rsidP="00E76CFE">
            <w:pPr>
              <w:jc w:val="both"/>
              <w:rPr>
                <w:sz w:val="26"/>
                <w:szCs w:val="26"/>
                <w:lang w:val="en-US"/>
              </w:rPr>
            </w:pPr>
            <w:r w:rsidRPr="009A2724">
              <w:rPr>
                <w:sz w:val="26"/>
                <w:szCs w:val="26"/>
                <w:lang w:val="en-US"/>
              </w:rPr>
              <w:t>2</w:t>
            </w:r>
          </w:p>
        </w:tc>
        <w:tc>
          <w:tcPr>
            <w:tcW w:w="825"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954" w:type="dxa"/>
          </w:tcPr>
          <w:p w:rsidR="00D4486A" w:rsidRPr="009A2724" w:rsidRDefault="00D4486A" w:rsidP="00E76CFE">
            <w:pPr>
              <w:adjustRightInd w:val="0"/>
              <w:rPr>
                <w:b/>
                <w:bCs/>
                <w:sz w:val="26"/>
                <w:szCs w:val="26"/>
                <w:lang w:val="en-US"/>
              </w:rPr>
            </w:pPr>
            <w:r w:rsidRPr="009A2724">
              <w:rPr>
                <w:b/>
                <w:bCs/>
                <w:sz w:val="26"/>
                <w:szCs w:val="26"/>
                <w:lang w:val="en-US"/>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6</w:t>
            </w:r>
          </w:p>
        </w:tc>
      </w:tr>
      <w:tr w:rsidR="00D4486A" w:rsidRPr="009A2724" w:rsidTr="00E76CFE">
        <w:tc>
          <w:tcPr>
            <w:tcW w:w="8897" w:type="dxa"/>
            <w:gridSpan w:val="6"/>
          </w:tcPr>
          <w:p w:rsidR="00D4486A" w:rsidRPr="009A2724" w:rsidRDefault="00D4486A" w:rsidP="00E76CFE">
            <w:pPr>
              <w:tabs>
                <w:tab w:val="left" w:pos="284"/>
              </w:tabs>
              <w:ind w:firstLine="709"/>
              <w:jc w:val="center"/>
              <w:rPr>
                <w:b/>
                <w:bCs/>
                <w:sz w:val="26"/>
                <w:szCs w:val="26"/>
                <w:lang w:val="en-US"/>
              </w:rPr>
            </w:pPr>
            <w:r w:rsidRPr="009A2724">
              <w:rPr>
                <w:b/>
                <w:bCs/>
                <w:sz w:val="26"/>
                <w:szCs w:val="26"/>
                <w:lang w:val="en-US"/>
              </w:rPr>
              <w:t>2-modul. Fonologiya</w:t>
            </w:r>
          </w:p>
        </w:tc>
      </w:tr>
      <w:tr w:rsidR="00D4486A" w:rsidRPr="009A2724" w:rsidTr="00E76CFE">
        <w:tc>
          <w:tcPr>
            <w:tcW w:w="629" w:type="dxa"/>
          </w:tcPr>
          <w:p w:rsidR="00D4486A" w:rsidRPr="009A2724" w:rsidRDefault="00D4486A" w:rsidP="00E76CFE">
            <w:pPr>
              <w:rPr>
                <w:sz w:val="26"/>
                <w:szCs w:val="26"/>
                <w:lang w:val="en-US"/>
              </w:rPr>
            </w:pPr>
            <w:r w:rsidRPr="009A2724">
              <w:rPr>
                <w:sz w:val="26"/>
                <w:szCs w:val="26"/>
                <w:lang w:val="en-US"/>
              </w:rPr>
              <w:t>8.</w:t>
            </w:r>
          </w:p>
        </w:tc>
        <w:tc>
          <w:tcPr>
            <w:tcW w:w="5386" w:type="dxa"/>
          </w:tcPr>
          <w:p w:rsidR="00D4486A" w:rsidRPr="009A2724" w:rsidRDefault="00D4486A" w:rsidP="00E76CFE">
            <w:pPr>
              <w:tabs>
                <w:tab w:val="left" w:pos="284"/>
              </w:tabs>
              <w:rPr>
                <w:sz w:val="26"/>
                <w:szCs w:val="26"/>
                <w:lang w:val="en-US"/>
              </w:rPr>
            </w:pPr>
            <w:r w:rsidRPr="009A2724">
              <w:rPr>
                <w:sz w:val="26"/>
                <w:szCs w:val="26"/>
                <w:lang w:val="en-US"/>
              </w:rPr>
              <w:t>Fonologiya: fon va fonema</w:t>
            </w:r>
          </w:p>
        </w:tc>
        <w:tc>
          <w:tcPr>
            <w:tcW w:w="566" w:type="dxa"/>
          </w:tcPr>
          <w:p w:rsidR="00D4486A" w:rsidRPr="009A2724" w:rsidRDefault="00D4486A" w:rsidP="00E76CFE">
            <w:pPr>
              <w:jc w:val="both"/>
              <w:rPr>
                <w:sz w:val="26"/>
                <w:szCs w:val="26"/>
                <w:lang w:val="en-US"/>
              </w:rPr>
            </w:pPr>
            <w:r w:rsidRPr="009A2724">
              <w:rPr>
                <w:sz w:val="26"/>
                <w:szCs w:val="26"/>
                <w:lang w:val="en-US"/>
              </w:rPr>
              <w:t>2</w:t>
            </w:r>
          </w:p>
        </w:tc>
        <w:tc>
          <w:tcPr>
            <w:tcW w:w="825" w:type="dxa"/>
          </w:tcPr>
          <w:p w:rsidR="00D4486A" w:rsidRPr="009A2724" w:rsidRDefault="00D4486A" w:rsidP="00E76CFE">
            <w:pPr>
              <w:adjustRightInd w:val="0"/>
              <w:rPr>
                <w:bCs/>
                <w:sz w:val="26"/>
                <w:szCs w:val="26"/>
                <w:lang w:val="en-US"/>
              </w:rPr>
            </w:pPr>
            <w:r w:rsidRPr="009A2724">
              <w:rPr>
                <w:bCs/>
                <w:sz w:val="26"/>
                <w:szCs w:val="26"/>
                <w:lang w:val="en-US"/>
              </w:rPr>
              <w:t>-</w:t>
            </w:r>
          </w:p>
        </w:tc>
        <w:tc>
          <w:tcPr>
            <w:tcW w:w="954" w:type="dxa"/>
          </w:tcPr>
          <w:p w:rsidR="00D4486A" w:rsidRPr="009A2724" w:rsidRDefault="00D4486A" w:rsidP="00E76CFE">
            <w:pPr>
              <w:adjustRightInd w:val="0"/>
              <w:rPr>
                <w:bCs/>
                <w:sz w:val="26"/>
                <w:szCs w:val="26"/>
              </w:rPr>
            </w:pPr>
            <w:r w:rsidRPr="009A2724">
              <w:rPr>
                <w:bCs/>
                <w:sz w:val="26"/>
                <w:szCs w:val="26"/>
              </w:rPr>
              <w:t>2</w:t>
            </w:r>
          </w:p>
        </w:tc>
        <w:tc>
          <w:tcPr>
            <w:tcW w:w="537" w:type="dxa"/>
          </w:tcPr>
          <w:p w:rsidR="00D4486A" w:rsidRPr="009A2724" w:rsidRDefault="00D4486A" w:rsidP="00E76CFE">
            <w:pPr>
              <w:adjustRightInd w:val="0"/>
              <w:rPr>
                <w:b/>
                <w:bCs/>
                <w:sz w:val="26"/>
                <w:szCs w:val="26"/>
              </w:rPr>
            </w:pPr>
            <w:r w:rsidRPr="009A2724">
              <w:rPr>
                <w:b/>
                <w:bCs/>
                <w:sz w:val="26"/>
                <w:szCs w:val="26"/>
              </w:rPr>
              <w:t>4</w:t>
            </w:r>
          </w:p>
        </w:tc>
      </w:tr>
      <w:tr w:rsidR="00D4486A" w:rsidRPr="009A2724" w:rsidTr="00E76CFE">
        <w:trPr>
          <w:trHeight w:val="76"/>
        </w:trPr>
        <w:tc>
          <w:tcPr>
            <w:tcW w:w="629" w:type="dxa"/>
          </w:tcPr>
          <w:p w:rsidR="00D4486A" w:rsidRPr="009A2724" w:rsidRDefault="00D4486A" w:rsidP="00E76CFE">
            <w:pPr>
              <w:rPr>
                <w:sz w:val="26"/>
                <w:szCs w:val="26"/>
                <w:lang w:val="uz-Cyrl-UZ"/>
              </w:rPr>
            </w:pPr>
            <w:r w:rsidRPr="009A2724">
              <w:rPr>
                <w:sz w:val="26"/>
                <w:szCs w:val="26"/>
                <w:lang w:val="en-US"/>
              </w:rPr>
              <w:t>9</w:t>
            </w:r>
            <w:r w:rsidRPr="009A2724">
              <w:rPr>
                <w:sz w:val="26"/>
                <w:szCs w:val="26"/>
                <w:lang w:val="uz-Cyrl-UZ"/>
              </w:rPr>
              <w:t>.</w:t>
            </w:r>
          </w:p>
        </w:tc>
        <w:tc>
          <w:tcPr>
            <w:tcW w:w="5386" w:type="dxa"/>
          </w:tcPr>
          <w:p w:rsidR="00D4486A" w:rsidRPr="009A2724" w:rsidRDefault="00D4486A" w:rsidP="00E76CFE">
            <w:pPr>
              <w:tabs>
                <w:tab w:val="left" w:pos="284"/>
              </w:tabs>
              <w:jc w:val="both"/>
              <w:rPr>
                <w:sz w:val="26"/>
                <w:szCs w:val="26"/>
                <w:lang w:val="en-US"/>
              </w:rPr>
            </w:pPr>
            <w:r w:rsidRPr="009A2724">
              <w:rPr>
                <w:sz w:val="26"/>
                <w:szCs w:val="26"/>
                <w:lang w:val="en-US"/>
              </w:rPr>
              <w:t>Fonologiya birliklar</w:t>
            </w:r>
          </w:p>
        </w:tc>
        <w:tc>
          <w:tcPr>
            <w:tcW w:w="566" w:type="dxa"/>
          </w:tcPr>
          <w:p w:rsidR="00D4486A" w:rsidRPr="009A2724" w:rsidRDefault="00D4486A" w:rsidP="00E76CFE">
            <w:pPr>
              <w:jc w:val="both"/>
              <w:rPr>
                <w:sz w:val="26"/>
                <w:szCs w:val="26"/>
              </w:rPr>
            </w:pPr>
            <w:r w:rsidRPr="009A2724">
              <w:rPr>
                <w:sz w:val="26"/>
                <w:szCs w:val="26"/>
              </w:rPr>
              <w:t>-</w:t>
            </w:r>
          </w:p>
        </w:tc>
        <w:tc>
          <w:tcPr>
            <w:tcW w:w="825" w:type="dxa"/>
          </w:tcPr>
          <w:p w:rsidR="00D4486A" w:rsidRPr="009A2724" w:rsidRDefault="00D4486A" w:rsidP="00E76CFE">
            <w:pPr>
              <w:adjustRightInd w:val="0"/>
              <w:rPr>
                <w:bCs/>
                <w:sz w:val="26"/>
                <w:szCs w:val="26"/>
              </w:rPr>
            </w:pPr>
            <w:r w:rsidRPr="009A2724">
              <w:rPr>
                <w:bCs/>
                <w:sz w:val="26"/>
                <w:szCs w:val="26"/>
              </w:rPr>
              <w:t>2</w:t>
            </w:r>
          </w:p>
        </w:tc>
        <w:tc>
          <w:tcPr>
            <w:tcW w:w="954"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4</w:t>
            </w:r>
          </w:p>
        </w:tc>
      </w:tr>
      <w:tr w:rsidR="00D4486A" w:rsidRPr="009A2724" w:rsidTr="00E76CFE">
        <w:tc>
          <w:tcPr>
            <w:tcW w:w="629" w:type="dxa"/>
          </w:tcPr>
          <w:p w:rsidR="00D4486A" w:rsidRPr="009A2724" w:rsidRDefault="00D4486A" w:rsidP="00E76CFE">
            <w:pPr>
              <w:rPr>
                <w:sz w:val="26"/>
                <w:szCs w:val="26"/>
                <w:lang w:val="en-US"/>
              </w:rPr>
            </w:pPr>
            <w:r w:rsidRPr="009A2724">
              <w:rPr>
                <w:sz w:val="26"/>
                <w:szCs w:val="26"/>
                <w:lang w:val="en-US"/>
              </w:rPr>
              <w:t>10.</w:t>
            </w:r>
          </w:p>
        </w:tc>
        <w:tc>
          <w:tcPr>
            <w:tcW w:w="5386" w:type="dxa"/>
          </w:tcPr>
          <w:p w:rsidR="00D4486A" w:rsidRPr="009A2724" w:rsidRDefault="00D4486A" w:rsidP="00E76CFE">
            <w:pPr>
              <w:tabs>
                <w:tab w:val="left" w:pos="284"/>
              </w:tabs>
              <w:jc w:val="both"/>
              <w:rPr>
                <w:sz w:val="26"/>
                <w:szCs w:val="26"/>
                <w:lang w:val="en-US"/>
              </w:rPr>
            </w:pPr>
            <w:r w:rsidRPr="009A2724">
              <w:rPr>
                <w:sz w:val="26"/>
                <w:szCs w:val="26"/>
                <w:lang w:val="en-US"/>
              </w:rPr>
              <w:t>Fonologik oppozitsiyalar va ularning tasnifi</w:t>
            </w:r>
          </w:p>
        </w:tc>
        <w:tc>
          <w:tcPr>
            <w:tcW w:w="566" w:type="dxa"/>
          </w:tcPr>
          <w:p w:rsidR="00D4486A" w:rsidRPr="009A2724" w:rsidRDefault="00D4486A" w:rsidP="00E76CFE">
            <w:pPr>
              <w:jc w:val="both"/>
              <w:rPr>
                <w:sz w:val="26"/>
                <w:szCs w:val="26"/>
                <w:lang w:val="en-US"/>
              </w:rPr>
            </w:pPr>
            <w:r w:rsidRPr="009A2724">
              <w:rPr>
                <w:sz w:val="26"/>
                <w:szCs w:val="26"/>
                <w:lang w:val="en-US"/>
              </w:rPr>
              <w:t>2</w:t>
            </w:r>
          </w:p>
        </w:tc>
        <w:tc>
          <w:tcPr>
            <w:tcW w:w="825" w:type="dxa"/>
          </w:tcPr>
          <w:p w:rsidR="00D4486A" w:rsidRPr="009A2724" w:rsidRDefault="00D4486A" w:rsidP="00E76CFE">
            <w:pPr>
              <w:adjustRightInd w:val="0"/>
              <w:rPr>
                <w:bCs/>
                <w:sz w:val="26"/>
                <w:szCs w:val="26"/>
              </w:rPr>
            </w:pPr>
            <w:r w:rsidRPr="009A2724">
              <w:rPr>
                <w:bCs/>
                <w:sz w:val="26"/>
                <w:szCs w:val="26"/>
              </w:rPr>
              <w:t>2</w:t>
            </w:r>
          </w:p>
        </w:tc>
        <w:tc>
          <w:tcPr>
            <w:tcW w:w="954" w:type="dxa"/>
          </w:tcPr>
          <w:p w:rsidR="00D4486A" w:rsidRPr="009A2724" w:rsidRDefault="00D4486A" w:rsidP="00E76CFE">
            <w:pPr>
              <w:adjustRightInd w:val="0"/>
              <w:rPr>
                <w:bCs/>
                <w:sz w:val="26"/>
                <w:szCs w:val="26"/>
                <w:lang w:val="en-US"/>
              </w:rPr>
            </w:pPr>
            <w:r w:rsidRPr="009A2724">
              <w:rPr>
                <w:bCs/>
                <w:sz w:val="26"/>
                <w:szCs w:val="26"/>
                <w:lang w:val="en-US"/>
              </w:rPr>
              <w:t>-</w:t>
            </w:r>
          </w:p>
        </w:tc>
        <w:tc>
          <w:tcPr>
            <w:tcW w:w="537" w:type="dxa"/>
          </w:tcPr>
          <w:p w:rsidR="00D4486A" w:rsidRPr="009A2724" w:rsidRDefault="00D4486A" w:rsidP="00E76CFE">
            <w:pPr>
              <w:adjustRightInd w:val="0"/>
              <w:rPr>
                <w:b/>
                <w:bCs/>
                <w:sz w:val="26"/>
                <w:szCs w:val="26"/>
              </w:rPr>
            </w:pPr>
            <w:r w:rsidRPr="009A2724">
              <w:rPr>
                <w:b/>
                <w:bCs/>
                <w:sz w:val="26"/>
                <w:szCs w:val="26"/>
              </w:rPr>
              <w:t>4</w:t>
            </w:r>
          </w:p>
        </w:tc>
      </w:tr>
      <w:tr w:rsidR="00D4486A" w:rsidRPr="009A2724" w:rsidTr="00E76CFE">
        <w:tc>
          <w:tcPr>
            <w:tcW w:w="629" w:type="dxa"/>
          </w:tcPr>
          <w:p w:rsidR="00D4486A" w:rsidRPr="009A2724" w:rsidRDefault="00D4486A" w:rsidP="00E76CFE">
            <w:pPr>
              <w:rPr>
                <w:sz w:val="26"/>
                <w:szCs w:val="26"/>
                <w:lang w:val="en-US"/>
              </w:rPr>
            </w:pPr>
            <w:r w:rsidRPr="009A2724">
              <w:rPr>
                <w:sz w:val="26"/>
                <w:szCs w:val="26"/>
                <w:lang w:val="en-US"/>
              </w:rPr>
              <w:t>11.</w:t>
            </w:r>
          </w:p>
        </w:tc>
        <w:tc>
          <w:tcPr>
            <w:tcW w:w="5386" w:type="dxa"/>
          </w:tcPr>
          <w:p w:rsidR="00D4486A" w:rsidRPr="009A2724" w:rsidRDefault="00D4486A" w:rsidP="00E76CFE">
            <w:pPr>
              <w:jc w:val="both"/>
              <w:rPr>
                <w:sz w:val="26"/>
                <w:szCs w:val="26"/>
                <w:lang w:val="en-US"/>
              </w:rPr>
            </w:pPr>
            <w:r w:rsidRPr="009A2724">
              <w:rPr>
                <w:sz w:val="26"/>
                <w:szCs w:val="26"/>
                <w:lang w:val="en-US"/>
              </w:rPr>
              <w:t xml:space="preserve">Distribtiv metod </w:t>
            </w:r>
          </w:p>
        </w:tc>
        <w:tc>
          <w:tcPr>
            <w:tcW w:w="566" w:type="dxa"/>
          </w:tcPr>
          <w:p w:rsidR="00D4486A" w:rsidRPr="009A2724" w:rsidRDefault="00D4486A" w:rsidP="00E76CFE">
            <w:pPr>
              <w:jc w:val="both"/>
              <w:rPr>
                <w:sz w:val="26"/>
                <w:szCs w:val="26"/>
              </w:rPr>
            </w:pPr>
            <w:r w:rsidRPr="009A2724">
              <w:rPr>
                <w:sz w:val="26"/>
                <w:szCs w:val="26"/>
              </w:rPr>
              <w:t>2</w:t>
            </w:r>
          </w:p>
        </w:tc>
        <w:tc>
          <w:tcPr>
            <w:tcW w:w="825" w:type="dxa"/>
          </w:tcPr>
          <w:p w:rsidR="00D4486A" w:rsidRPr="009A2724" w:rsidRDefault="00D4486A" w:rsidP="00E76CFE">
            <w:pPr>
              <w:adjustRightInd w:val="0"/>
              <w:rPr>
                <w:bCs/>
                <w:sz w:val="26"/>
                <w:szCs w:val="26"/>
              </w:rPr>
            </w:pPr>
            <w:r w:rsidRPr="009A2724">
              <w:rPr>
                <w:bCs/>
                <w:sz w:val="26"/>
                <w:szCs w:val="26"/>
              </w:rPr>
              <w:t>2</w:t>
            </w:r>
          </w:p>
        </w:tc>
        <w:tc>
          <w:tcPr>
            <w:tcW w:w="954" w:type="dxa"/>
          </w:tcPr>
          <w:p w:rsidR="00D4486A" w:rsidRPr="009A2724" w:rsidRDefault="00D4486A" w:rsidP="00E76CFE">
            <w:pPr>
              <w:adjustRightInd w:val="0"/>
              <w:rPr>
                <w:bCs/>
                <w:sz w:val="26"/>
                <w:szCs w:val="26"/>
              </w:rPr>
            </w:pPr>
            <w:r w:rsidRPr="009A2724">
              <w:rPr>
                <w:bCs/>
                <w:sz w:val="26"/>
                <w:szCs w:val="26"/>
              </w:rPr>
              <w:t>-</w:t>
            </w:r>
          </w:p>
        </w:tc>
        <w:tc>
          <w:tcPr>
            <w:tcW w:w="537" w:type="dxa"/>
          </w:tcPr>
          <w:p w:rsidR="00D4486A" w:rsidRPr="009A2724" w:rsidRDefault="00D4486A" w:rsidP="00E76CFE">
            <w:pPr>
              <w:adjustRightInd w:val="0"/>
              <w:rPr>
                <w:b/>
                <w:bCs/>
                <w:sz w:val="26"/>
                <w:szCs w:val="26"/>
              </w:rPr>
            </w:pPr>
            <w:r w:rsidRPr="009A2724">
              <w:rPr>
                <w:b/>
                <w:bCs/>
                <w:sz w:val="26"/>
                <w:szCs w:val="26"/>
              </w:rPr>
              <w:t>4</w:t>
            </w:r>
          </w:p>
        </w:tc>
      </w:tr>
      <w:tr w:rsidR="00D4486A" w:rsidRPr="009A2724" w:rsidTr="00E76CFE">
        <w:tc>
          <w:tcPr>
            <w:tcW w:w="8897" w:type="dxa"/>
            <w:gridSpan w:val="6"/>
          </w:tcPr>
          <w:p w:rsidR="00D4486A" w:rsidRPr="009A2724" w:rsidRDefault="00D4486A" w:rsidP="00E76CFE">
            <w:pPr>
              <w:tabs>
                <w:tab w:val="left" w:pos="284"/>
              </w:tabs>
              <w:ind w:firstLine="709"/>
              <w:jc w:val="center"/>
              <w:rPr>
                <w:i/>
                <w:sz w:val="26"/>
                <w:szCs w:val="26"/>
                <w:lang w:val="en-US"/>
              </w:rPr>
            </w:pPr>
            <w:r w:rsidRPr="009A2724">
              <w:rPr>
                <w:b/>
                <w:bCs/>
                <w:sz w:val="26"/>
                <w:szCs w:val="26"/>
                <w:lang w:val="en-US"/>
              </w:rPr>
              <w:t xml:space="preserve">3-modul. Semantika va leksikologiya </w:t>
            </w:r>
          </w:p>
        </w:tc>
      </w:tr>
      <w:tr w:rsidR="00D4486A" w:rsidRPr="009A2724" w:rsidTr="00E76CFE">
        <w:tc>
          <w:tcPr>
            <w:tcW w:w="629" w:type="dxa"/>
          </w:tcPr>
          <w:p w:rsidR="00D4486A" w:rsidRPr="009A2724" w:rsidRDefault="00D4486A" w:rsidP="00E76CFE">
            <w:pPr>
              <w:rPr>
                <w:sz w:val="26"/>
                <w:szCs w:val="26"/>
                <w:lang w:val="en-US"/>
              </w:rPr>
            </w:pPr>
            <w:r w:rsidRPr="009A2724">
              <w:rPr>
                <w:sz w:val="26"/>
                <w:szCs w:val="26"/>
                <w:lang w:val="en-US"/>
              </w:rPr>
              <w:t>12.</w:t>
            </w:r>
          </w:p>
        </w:tc>
        <w:tc>
          <w:tcPr>
            <w:tcW w:w="5386" w:type="dxa"/>
          </w:tcPr>
          <w:p w:rsidR="00D4486A" w:rsidRPr="009A2724" w:rsidRDefault="00D4486A" w:rsidP="00E76CFE">
            <w:pPr>
              <w:jc w:val="both"/>
              <w:rPr>
                <w:sz w:val="26"/>
                <w:szCs w:val="26"/>
                <w:lang w:val="en-US"/>
              </w:rPr>
            </w:pPr>
            <w:r w:rsidRPr="009A2724">
              <w:rPr>
                <w:sz w:val="26"/>
                <w:szCs w:val="26"/>
                <w:lang w:val="en-US"/>
              </w:rPr>
              <w:t>So‘zning semantik strukturasi</w:t>
            </w:r>
          </w:p>
        </w:tc>
        <w:tc>
          <w:tcPr>
            <w:tcW w:w="566" w:type="dxa"/>
          </w:tcPr>
          <w:p w:rsidR="00D4486A" w:rsidRPr="009A2724" w:rsidRDefault="00D4486A" w:rsidP="00E76CFE">
            <w:pPr>
              <w:jc w:val="both"/>
              <w:rPr>
                <w:sz w:val="26"/>
                <w:szCs w:val="26"/>
              </w:rPr>
            </w:pPr>
            <w:r w:rsidRPr="009A2724">
              <w:rPr>
                <w:sz w:val="26"/>
                <w:szCs w:val="26"/>
              </w:rPr>
              <w:t>2</w:t>
            </w:r>
          </w:p>
        </w:tc>
        <w:tc>
          <w:tcPr>
            <w:tcW w:w="825" w:type="dxa"/>
          </w:tcPr>
          <w:p w:rsidR="00D4486A" w:rsidRPr="009A2724" w:rsidRDefault="00D4486A" w:rsidP="00E76CFE">
            <w:pPr>
              <w:adjustRightInd w:val="0"/>
              <w:rPr>
                <w:bCs/>
                <w:sz w:val="26"/>
                <w:szCs w:val="26"/>
              </w:rPr>
            </w:pPr>
            <w:r w:rsidRPr="009A2724">
              <w:rPr>
                <w:bCs/>
                <w:sz w:val="26"/>
                <w:szCs w:val="26"/>
              </w:rPr>
              <w:t>2</w:t>
            </w:r>
          </w:p>
        </w:tc>
        <w:tc>
          <w:tcPr>
            <w:tcW w:w="954"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6</w:t>
            </w:r>
          </w:p>
        </w:tc>
      </w:tr>
      <w:tr w:rsidR="00D4486A" w:rsidRPr="009A2724" w:rsidTr="00E76CFE">
        <w:tc>
          <w:tcPr>
            <w:tcW w:w="629" w:type="dxa"/>
          </w:tcPr>
          <w:p w:rsidR="00D4486A" w:rsidRPr="009A2724" w:rsidRDefault="00D4486A" w:rsidP="00E76CFE">
            <w:pPr>
              <w:rPr>
                <w:sz w:val="26"/>
                <w:szCs w:val="26"/>
                <w:lang w:val="en-US"/>
              </w:rPr>
            </w:pPr>
            <w:r w:rsidRPr="009A2724">
              <w:rPr>
                <w:sz w:val="26"/>
                <w:szCs w:val="26"/>
                <w:lang w:val="en-US"/>
              </w:rPr>
              <w:t>13.</w:t>
            </w:r>
          </w:p>
        </w:tc>
        <w:tc>
          <w:tcPr>
            <w:tcW w:w="5386" w:type="dxa"/>
          </w:tcPr>
          <w:p w:rsidR="00D4486A" w:rsidRPr="009A2724" w:rsidRDefault="00D4486A" w:rsidP="00E76CFE">
            <w:pPr>
              <w:jc w:val="both"/>
              <w:rPr>
                <w:sz w:val="26"/>
                <w:szCs w:val="26"/>
                <w:lang w:val="en-US"/>
              </w:rPr>
            </w:pPr>
            <w:r w:rsidRPr="009A2724">
              <w:rPr>
                <w:sz w:val="26"/>
                <w:szCs w:val="26"/>
                <w:lang w:val="en-US"/>
              </w:rPr>
              <w:t>So‘z nominativ va grammatik ma’no tashuvchi birlik</w:t>
            </w:r>
          </w:p>
        </w:tc>
        <w:tc>
          <w:tcPr>
            <w:tcW w:w="566" w:type="dxa"/>
          </w:tcPr>
          <w:p w:rsidR="00D4486A" w:rsidRPr="009A2724" w:rsidRDefault="00D4486A" w:rsidP="00E76CFE">
            <w:pPr>
              <w:jc w:val="both"/>
              <w:rPr>
                <w:sz w:val="26"/>
                <w:szCs w:val="26"/>
                <w:lang w:val="en-US"/>
              </w:rPr>
            </w:pPr>
            <w:r w:rsidRPr="009A2724">
              <w:rPr>
                <w:sz w:val="26"/>
                <w:szCs w:val="26"/>
                <w:lang w:val="en-US"/>
              </w:rPr>
              <w:t>-</w:t>
            </w:r>
          </w:p>
        </w:tc>
        <w:tc>
          <w:tcPr>
            <w:tcW w:w="825"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954"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4</w:t>
            </w:r>
          </w:p>
        </w:tc>
      </w:tr>
      <w:tr w:rsidR="00D4486A" w:rsidRPr="009A2724" w:rsidTr="00E76CFE">
        <w:tc>
          <w:tcPr>
            <w:tcW w:w="629" w:type="dxa"/>
          </w:tcPr>
          <w:p w:rsidR="00D4486A" w:rsidRPr="009A2724" w:rsidRDefault="00D4486A" w:rsidP="00E76CFE">
            <w:pPr>
              <w:rPr>
                <w:sz w:val="26"/>
                <w:szCs w:val="26"/>
                <w:lang w:val="en-US"/>
              </w:rPr>
            </w:pPr>
            <w:r w:rsidRPr="009A2724">
              <w:rPr>
                <w:sz w:val="26"/>
                <w:szCs w:val="26"/>
                <w:lang w:val="en-US"/>
              </w:rPr>
              <w:lastRenderedPageBreak/>
              <w:t>14.</w:t>
            </w:r>
          </w:p>
        </w:tc>
        <w:tc>
          <w:tcPr>
            <w:tcW w:w="5386" w:type="dxa"/>
          </w:tcPr>
          <w:p w:rsidR="00D4486A" w:rsidRPr="009A2724" w:rsidRDefault="00D4486A" w:rsidP="00E76CFE">
            <w:pPr>
              <w:jc w:val="both"/>
              <w:rPr>
                <w:sz w:val="26"/>
                <w:szCs w:val="26"/>
                <w:lang w:val="en-US"/>
              </w:rPr>
            </w:pPr>
            <w:r w:rsidRPr="009A2724">
              <w:rPr>
                <w:sz w:val="26"/>
                <w:szCs w:val="26"/>
                <w:lang w:val="en-US"/>
              </w:rPr>
              <w:t>Leksema va uning semantik strukturasi</w:t>
            </w:r>
          </w:p>
        </w:tc>
        <w:tc>
          <w:tcPr>
            <w:tcW w:w="566" w:type="dxa"/>
          </w:tcPr>
          <w:p w:rsidR="00D4486A" w:rsidRPr="009A2724" w:rsidRDefault="00D4486A" w:rsidP="00E76CFE">
            <w:pPr>
              <w:jc w:val="both"/>
              <w:rPr>
                <w:sz w:val="26"/>
                <w:szCs w:val="26"/>
                <w:lang w:val="en-US"/>
              </w:rPr>
            </w:pPr>
            <w:r w:rsidRPr="009A2724">
              <w:rPr>
                <w:sz w:val="26"/>
                <w:szCs w:val="26"/>
                <w:lang w:val="en-US"/>
              </w:rPr>
              <w:t>-</w:t>
            </w:r>
          </w:p>
        </w:tc>
        <w:tc>
          <w:tcPr>
            <w:tcW w:w="825"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954"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4</w:t>
            </w:r>
          </w:p>
        </w:tc>
      </w:tr>
      <w:tr w:rsidR="00D4486A" w:rsidRPr="009A2724" w:rsidTr="00E76CFE">
        <w:tc>
          <w:tcPr>
            <w:tcW w:w="629" w:type="dxa"/>
          </w:tcPr>
          <w:p w:rsidR="00D4486A" w:rsidRPr="009A2724" w:rsidRDefault="00D4486A" w:rsidP="00E76CFE">
            <w:pPr>
              <w:rPr>
                <w:sz w:val="26"/>
                <w:szCs w:val="26"/>
                <w:lang w:val="en-US"/>
              </w:rPr>
            </w:pPr>
            <w:r w:rsidRPr="009A2724">
              <w:rPr>
                <w:sz w:val="26"/>
                <w:szCs w:val="26"/>
                <w:lang w:val="en-US"/>
              </w:rPr>
              <w:t>15.</w:t>
            </w:r>
          </w:p>
        </w:tc>
        <w:tc>
          <w:tcPr>
            <w:tcW w:w="5386" w:type="dxa"/>
          </w:tcPr>
          <w:p w:rsidR="00D4486A" w:rsidRPr="009A2724" w:rsidRDefault="00D4486A" w:rsidP="00E76CFE">
            <w:pPr>
              <w:jc w:val="both"/>
              <w:rPr>
                <w:sz w:val="26"/>
                <w:szCs w:val="26"/>
                <w:lang w:val="en-US"/>
              </w:rPr>
            </w:pPr>
            <w:r w:rsidRPr="009A2724">
              <w:rPr>
                <w:sz w:val="26"/>
                <w:szCs w:val="26"/>
                <w:lang w:val="en-US"/>
              </w:rPr>
              <w:t>Leksik ma’no va tushuncha</w:t>
            </w:r>
          </w:p>
        </w:tc>
        <w:tc>
          <w:tcPr>
            <w:tcW w:w="566" w:type="dxa"/>
          </w:tcPr>
          <w:p w:rsidR="00D4486A" w:rsidRPr="009A2724" w:rsidRDefault="00D4486A" w:rsidP="00E76CFE">
            <w:pPr>
              <w:jc w:val="both"/>
              <w:rPr>
                <w:sz w:val="26"/>
                <w:szCs w:val="26"/>
              </w:rPr>
            </w:pPr>
            <w:r w:rsidRPr="009A2724">
              <w:rPr>
                <w:sz w:val="26"/>
                <w:szCs w:val="26"/>
              </w:rPr>
              <w:t>2</w:t>
            </w:r>
          </w:p>
        </w:tc>
        <w:tc>
          <w:tcPr>
            <w:tcW w:w="825" w:type="dxa"/>
          </w:tcPr>
          <w:p w:rsidR="00D4486A" w:rsidRPr="009A2724" w:rsidRDefault="00D4486A" w:rsidP="00E76CFE">
            <w:pPr>
              <w:adjustRightInd w:val="0"/>
              <w:rPr>
                <w:bCs/>
                <w:sz w:val="26"/>
                <w:szCs w:val="26"/>
              </w:rPr>
            </w:pPr>
            <w:r w:rsidRPr="009A2724">
              <w:rPr>
                <w:bCs/>
                <w:sz w:val="26"/>
                <w:szCs w:val="26"/>
              </w:rPr>
              <w:t>2</w:t>
            </w:r>
          </w:p>
        </w:tc>
        <w:tc>
          <w:tcPr>
            <w:tcW w:w="954" w:type="dxa"/>
          </w:tcPr>
          <w:p w:rsidR="00D4486A" w:rsidRPr="009A2724" w:rsidRDefault="00D4486A" w:rsidP="00E76CFE">
            <w:pPr>
              <w:adjustRightInd w:val="0"/>
              <w:rPr>
                <w:bCs/>
                <w:sz w:val="26"/>
                <w:szCs w:val="26"/>
              </w:rPr>
            </w:pPr>
            <w:r w:rsidRPr="009A2724">
              <w:rPr>
                <w:bCs/>
                <w:sz w:val="26"/>
                <w:szCs w:val="26"/>
              </w:rPr>
              <w:t>-</w:t>
            </w:r>
          </w:p>
        </w:tc>
        <w:tc>
          <w:tcPr>
            <w:tcW w:w="537" w:type="dxa"/>
          </w:tcPr>
          <w:p w:rsidR="00D4486A" w:rsidRPr="009A2724" w:rsidRDefault="00D4486A" w:rsidP="00E76CFE">
            <w:pPr>
              <w:adjustRightInd w:val="0"/>
              <w:rPr>
                <w:b/>
                <w:bCs/>
                <w:sz w:val="26"/>
                <w:szCs w:val="26"/>
              </w:rPr>
            </w:pPr>
            <w:r w:rsidRPr="009A2724">
              <w:rPr>
                <w:b/>
                <w:bCs/>
                <w:sz w:val="26"/>
                <w:szCs w:val="26"/>
              </w:rPr>
              <w:t>4</w:t>
            </w:r>
          </w:p>
        </w:tc>
      </w:tr>
      <w:tr w:rsidR="00D4486A" w:rsidRPr="009A2724" w:rsidTr="00E76CFE">
        <w:tc>
          <w:tcPr>
            <w:tcW w:w="629" w:type="dxa"/>
          </w:tcPr>
          <w:p w:rsidR="00D4486A" w:rsidRPr="009A2724" w:rsidRDefault="00D4486A" w:rsidP="00E76CFE">
            <w:pPr>
              <w:rPr>
                <w:sz w:val="26"/>
                <w:szCs w:val="26"/>
                <w:lang w:val="en-US"/>
              </w:rPr>
            </w:pPr>
            <w:r w:rsidRPr="009A2724">
              <w:rPr>
                <w:sz w:val="26"/>
                <w:szCs w:val="26"/>
                <w:lang w:val="en-US"/>
              </w:rPr>
              <w:t>16.</w:t>
            </w:r>
          </w:p>
        </w:tc>
        <w:tc>
          <w:tcPr>
            <w:tcW w:w="5386" w:type="dxa"/>
          </w:tcPr>
          <w:p w:rsidR="00D4486A" w:rsidRPr="009A2724" w:rsidRDefault="00D4486A" w:rsidP="00E76CFE">
            <w:pPr>
              <w:rPr>
                <w:sz w:val="26"/>
                <w:szCs w:val="26"/>
                <w:lang w:val="en-US"/>
              </w:rPr>
            </w:pPr>
            <w:r w:rsidRPr="009A2724">
              <w:rPr>
                <w:sz w:val="26"/>
                <w:szCs w:val="26"/>
                <w:lang w:val="en-US"/>
              </w:rPr>
              <w:t>Tilning lug‘at tarkibi</w:t>
            </w:r>
          </w:p>
        </w:tc>
        <w:tc>
          <w:tcPr>
            <w:tcW w:w="566" w:type="dxa"/>
          </w:tcPr>
          <w:p w:rsidR="00D4486A" w:rsidRPr="009A2724" w:rsidRDefault="00D4486A" w:rsidP="00E76CFE">
            <w:pPr>
              <w:jc w:val="both"/>
              <w:rPr>
                <w:sz w:val="26"/>
                <w:szCs w:val="26"/>
                <w:lang w:val="en-US"/>
              </w:rPr>
            </w:pPr>
            <w:r w:rsidRPr="009A2724">
              <w:rPr>
                <w:sz w:val="26"/>
                <w:szCs w:val="26"/>
                <w:lang w:val="en-US"/>
              </w:rPr>
              <w:t>2</w:t>
            </w:r>
          </w:p>
        </w:tc>
        <w:tc>
          <w:tcPr>
            <w:tcW w:w="825" w:type="dxa"/>
          </w:tcPr>
          <w:p w:rsidR="00D4486A" w:rsidRPr="009A2724" w:rsidRDefault="00D4486A" w:rsidP="00E76CFE">
            <w:pPr>
              <w:adjustRightInd w:val="0"/>
              <w:rPr>
                <w:bCs/>
                <w:sz w:val="26"/>
                <w:szCs w:val="26"/>
                <w:lang w:val="en-US"/>
              </w:rPr>
            </w:pPr>
            <w:r w:rsidRPr="009A2724">
              <w:rPr>
                <w:bCs/>
                <w:sz w:val="26"/>
                <w:szCs w:val="26"/>
                <w:lang w:val="en-US"/>
              </w:rPr>
              <w:t>-</w:t>
            </w:r>
          </w:p>
        </w:tc>
        <w:tc>
          <w:tcPr>
            <w:tcW w:w="954"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4</w:t>
            </w:r>
          </w:p>
        </w:tc>
      </w:tr>
      <w:tr w:rsidR="00D4486A" w:rsidRPr="009A2724" w:rsidTr="00E76CFE">
        <w:tc>
          <w:tcPr>
            <w:tcW w:w="8897" w:type="dxa"/>
            <w:gridSpan w:val="6"/>
          </w:tcPr>
          <w:p w:rsidR="00D4486A" w:rsidRPr="009A2724" w:rsidRDefault="00D4486A" w:rsidP="00E76CFE">
            <w:pPr>
              <w:tabs>
                <w:tab w:val="left" w:pos="284"/>
              </w:tabs>
              <w:ind w:firstLine="709"/>
              <w:jc w:val="center"/>
              <w:rPr>
                <w:b/>
                <w:bCs/>
                <w:sz w:val="26"/>
                <w:szCs w:val="26"/>
                <w:lang w:val="en-US"/>
              </w:rPr>
            </w:pPr>
            <w:r w:rsidRPr="009A2724">
              <w:rPr>
                <w:b/>
                <w:bCs/>
                <w:sz w:val="26"/>
                <w:szCs w:val="26"/>
                <w:lang w:val="en-US"/>
              </w:rPr>
              <w:t>4-modul. Grammatika va uning bo‘limlari</w:t>
            </w:r>
          </w:p>
        </w:tc>
      </w:tr>
      <w:tr w:rsidR="00D4486A" w:rsidRPr="009A2724" w:rsidTr="00E76CFE">
        <w:tc>
          <w:tcPr>
            <w:tcW w:w="629" w:type="dxa"/>
          </w:tcPr>
          <w:p w:rsidR="00D4486A" w:rsidRPr="009A2724" w:rsidRDefault="00D4486A" w:rsidP="00E76CFE">
            <w:pPr>
              <w:rPr>
                <w:sz w:val="26"/>
                <w:szCs w:val="26"/>
              </w:rPr>
            </w:pPr>
            <w:r w:rsidRPr="009A2724">
              <w:rPr>
                <w:sz w:val="26"/>
                <w:szCs w:val="26"/>
              </w:rPr>
              <w:t>1</w:t>
            </w:r>
            <w:r w:rsidRPr="009A2724">
              <w:rPr>
                <w:sz w:val="26"/>
                <w:szCs w:val="26"/>
                <w:lang w:val="en-US"/>
              </w:rPr>
              <w:t>7</w:t>
            </w:r>
            <w:r w:rsidRPr="009A2724">
              <w:rPr>
                <w:sz w:val="26"/>
                <w:szCs w:val="26"/>
              </w:rPr>
              <w:t>.</w:t>
            </w:r>
          </w:p>
        </w:tc>
        <w:tc>
          <w:tcPr>
            <w:tcW w:w="5386" w:type="dxa"/>
          </w:tcPr>
          <w:p w:rsidR="00D4486A" w:rsidRPr="009A2724" w:rsidRDefault="00D4486A" w:rsidP="00E76CFE">
            <w:pPr>
              <w:tabs>
                <w:tab w:val="left" w:pos="284"/>
              </w:tabs>
              <w:rPr>
                <w:sz w:val="26"/>
                <w:szCs w:val="26"/>
                <w:lang w:val="en-US"/>
              </w:rPr>
            </w:pPr>
            <w:r w:rsidRPr="009A2724">
              <w:rPr>
                <w:sz w:val="26"/>
                <w:szCs w:val="26"/>
                <w:lang w:val="en-US"/>
              </w:rPr>
              <w:t>So‘ning morfologik strukturasi</w:t>
            </w:r>
          </w:p>
        </w:tc>
        <w:tc>
          <w:tcPr>
            <w:tcW w:w="566" w:type="dxa"/>
          </w:tcPr>
          <w:p w:rsidR="00D4486A" w:rsidRPr="009A2724" w:rsidRDefault="00D4486A" w:rsidP="00E76CFE">
            <w:pPr>
              <w:jc w:val="both"/>
              <w:rPr>
                <w:sz w:val="26"/>
                <w:szCs w:val="26"/>
              </w:rPr>
            </w:pPr>
            <w:r w:rsidRPr="009A2724">
              <w:rPr>
                <w:sz w:val="26"/>
                <w:szCs w:val="26"/>
              </w:rPr>
              <w:t>2</w:t>
            </w:r>
          </w:p>
        </w:tc>
        <w:tc>
          <w:tcPr>
            <w:tcW w:w="825" w:type="dxa"/>
          </w:tcPr>
          <w:p w:rsidR="00D4486A" w:rsidRPr="009A2724" w:rsidRDefault="00D4486A" w:rsidP="00E76CFE">
            <w:pPr>
              <w:tabs>
                <w:tab w:val="center" w:pos="588"/>
              </w:tabs>
              <w:adjustRightInd w:val="0"/>
              <w:rPr>
                <w:bCs/>
                <w:sz w:val="26"/>
                <w:szCs w:val="26"/>
                <w:lang w:val="en-US"/>
              </w:rPr>
            </w:pPr>
            <w:r w:rsidRPr="009A2724">
              <w:rPr>
                <w:bCs/>
                <w:sz w:val="26"/>
                <w:szCs w:val="26"/>
                <w:lang w:val="en-US"/>
              </w:rPr>
              <w:t>-</w:t>
            </w:r>
            <w:r w:rsidRPr="009A2724">
              <w:rPr>
                <w:bCs/>
                <w:sz w:val="26"/>
                <w:szCs w:val="26"/>
                <w:lang w:val="en-US"/>
              </w:rPr>
              <w:tab/>
            </w:r>
          </w:p>
        </w:tc>
        <w:tc>
          <w:tcPr>
            <w:tcW w:w="954"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4</w:t>
            </w:r>
          </w:p>
        </w:tc>
      </w:tr>
      <w:tr w:rsidR="00D4486A" w:rsidRPr="009A2724" w:rsidTr="00E76CFE">
        <w:tc>
          <w:tcPr>
            <w:tcW w:w="629" w:type="dxa"/>
          </w:tcPr>
          <w:p w:rsidR="00D4486A" w:rsidRPr="009A2724" w:rsidRDefault="00D4486A" w:rsidP="00E76CFE">
            <w:pPr>
              <w:rPr>
                <w:sz w:val="26"/>
                <w:szCs w:val="26"/>
              </w:rPr>
            </w:pPr>
            <w:r w:rsidRPr="009A2724">
              <w:rPr>
                <w:sz w:val="26"/>
                <w:szCs w:val="26"/>
              </w:rPr>
              <w:t>1</w:t>
            </w:r>
            <w:r w:rsidRPr="009A2724">
              <w:rPr>
                <w:sz w:val="26"/>
                <w:szCs w:val="26"/>
                <w:lang w:val="en-US"/>
              </w:rPr>
              <w:t>8</w:t>
            </w:r>
            <w:r w:rsidRPr="009A2724">
              <w:rPr>
                <w:sz w:val="26"/>
                <w:szCs w:val="26"/>
              </w:rPr>
              <w:t>.</w:t>
            </w:r>
          </w:p>
        </w:tc>
        <w:tc>
          <w:tcPr>
            <w:tcW w:w="5386" w:type="dxa"/>
          </w:tcPr>
          <w:p w:rsidR="00D4486A" w:rsidRPr="009A2724" w:rsidRDefault="00D4486A" w:rsidP="00E76CFE">
            <w:pPr>
              <w:tabs>
                <w:tab w:val="left" w:pos="0"/>
              </w:tabs>
              <w:rPr>
                <w:sz w:val="26"/>
                <w:szCs w:val="26"/>
                <w:lang w:val="en-US"/>
              </w:rPr>
            </w:pPr>
            <w:r w:rsidRPr="009A2724">
              <w:rPr>
                <w:sz w:val="26"/>
                <w:szCs w:val="26"/>
                <w:lang w:val="en-US"/>
              </w:rPr>
              <w:t xml:space="preserve">Morfonologiya </w:t>
            </w:r>
          </w:p>
        </w:tc>
        <w:tc>
          <w:tcPr>
            <w:tcW w:w="566" w:type="dxa"/>
          </w:tcPr>
          <w:p w:rsidR="00D4486A" w:rsidRPr="009A2724" w:rsidRDefault="00D4486A" w:rsidP="00E76CFE">
            <w:pPr>
              <w:jc w:val="both"/>
              <w:rPr>
                <w:sz w:val="26"/>
                <w:szCs w:val="26"/>
                <w:lang w:val="en-US"/>
              </w:rPr>
            </w:pPr>
            <w:r w:rsidRPr="009A2724">
              <w:rPr>
                <w:sz w:val="26"/>
                <w:szCs w:val="26"/>
                <w:lang w:val="en-US"/>
              </w:rPr>
              <w:t>2</w:t>
            </w:r>
          </w:p>
        </w:tc>
        <w:tc>
          <w:tcPr>
            <w:tcW w:w="825" w:type="dxa"/>
          </w:tcPr>
          <w:p w:rsidR="00D4486A" w:rsidRPr="009A2724" w:rsidRDefault="00D4486A" w:rsidP="00E76CFE">
            <w:pPr>
              <w:adjustRightInd w:val="0"/>
              <w:rPr>
                <w:bCs/>
                <w:sz w:val="26"/>
                <w:szCs w:val="26"/>
                <w:lang w:val="en-US"/>
              </w:rPr>
            </w:pPr>
            <w:r w:rsidRPr="009A2724">
              <w:rPr>
                <w:bCs/>
                <w:sz w:val="26"/>
                <w:szCs w:val="26"/>
              </w:rPr>
              <w:t>2</w:t>
            </w:r>
          </w:p>
        </w:tc>
        <w:tc>
          <w:tcPr>
            <w:tcW w:w="954"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6</w:t>
            </w:r>
          </w:p>
        </w:tc>
      </w:tr>
      <w:tr w:rsidR="00D4486A" w:rsidRPr="009A2724" w:rsidTr="00E76CFE">
        <w:tc>
          <w:tcPr>
            <w:tcW w:w="629" w:type="dxa"/>
          </w:tcPr>
          <w:p w:rsidR="00D4486A" w:rsidRPr="009A2724" w:rsidRDefault="00D4486A" w:rsidP="00E76CFE">
            <w:pPr>
              <w:rPr>
                <w:sz w:val="26"/>
                <w:szCs w:val="26"/>
                <w:lang w:val="en-US"/>
              </w:rPr>
            </w:pPr>
            <w:r w:rsidRPr="009A2724">
              <w:rPr>
                <w:sz w:val="26"/>
                <w:szCs w:val="26"/>
              </w:rPr>
              <w:t>1</w:t>
            </w:r>
            <w:r w:rsidRPr="009A2724">
              <w:rPr>
                <w:sz w:val="26"/>
                <w:szCs w:val="26"/>
                <w:lang w:val="en-US"/>
              </w:rPr>
              <w:t>9.</w:t>
            </w:r>
          </w:p>
        </w:tc>
        <w:tc>
          <w:tcPr>
            <w:tcW w:w="5386" w:type="dxa"/>
          </w:tcPr>
          <w:p w:rsidR="00D4486A" w:rsidRPr="009A2724" w:rsidRDefault="00D4486A" w:rsidP="00E76CFE">
            <w:pPr>
              <w:jc w:val="both"/>
              <w:rPr>
                <w:sz w:val="26"/>
                <w:szCs w:val="26"/>
                <w:lang w:val="en-US"/>
              </w:rPr>
            </w:pPr>
            <w:r w:rsidRPr="009A2724">
              <w:rPr>
                <w:sz w:val="26"/>
                <w:szCs w:val="26"/>
                <w:lang w:val="en-US"/>
              </w:rPr>
              <w:t>Morfemikada paradigmatik va sintagmatik munosabat</w:t>
            </w:r>
          </w:p>
        </w:tc>
        <w:tc>
          <w:tcPr>
            <w:tcW w:w="566" w:type="dxa"/>
          </w:tcPr>
          <w:p w:rsidR="00D4486A" w:rsidRPr="009A2724" w:rsidRDefault="00D4486A" w:rsidP="00E76CFE">
            <w:pPr>
              <w:jc w:val="both"/>
              <w:rPr>
                <w:sz w:val="26"/>
                <w:szCs w:val="26"/>
              </w:rPr>
            </w:pPr>
            <w:r w:rsidRPr="009A2724">
              <w:rPr>
                <w:sz w:val="26"/>
                <w:szCs w:val="26"/>
              </w:rPr>
              <w:t>2</w:t>
            </w:r>
          </w:p>
        </w:tc>
        <w:tc>
          <w:tcPr>
            <w:tcW w:w="825" w:type="dxa"/>
          </w:tcPr>
          <w:p w:rsidR="00D4486A" w:rsidRPr="009A2724" w:rsidRDefault="00D4486A" w:rsidP="00E76CFE">
            <w:pPr>
              <w:adjustRightInd w:val="0"/>
              <w:rPr>
                <w:bCs/>
                <w:sz w:val="26"/>
                <w:szCs w:val="26"/>
                <w:lang w:val="en-US"/>
              </w:rPr>
            </w:pPr>
            <w:r w:rsidRPr="009A2724">
              <w:rPr>
                <w:bCs/>
                <w:sz w:val="26"/>
                <w:szCs w:val="26"/>
                <w:lang w:val="en-US"/>
              </w:rPr>
              <w:t>-</w:t>
            </w:r>
          </w:p>
        </w:tc>
        <w:tc>
          <w:tcPr>
            <w:tcW w:w="954" w:type="dxa"/>
          </w:tcPr>
          <w:p w:rsidR="00D4486A" w:rsidRPr="009A2724" w:rsidRDefault="00D4486A" w:rsidP="00E76CFE">
            <w:pPr>
              <w:adjustRightInd w:val="0"/>
              <w:rPr>
                <w:bCs/>
                <w:sz w:val="26"/>
                <w:szCs w:val="26"/>
              </w:rPr>
            </w:pPr>
            <w:r w:rsidRPr="009A2724">
              <w:rPr>
                <w:bCs/>
                <w:sz w:val="26"/>
                <w:szCs w:val="26"/>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4</w:t>
            </w:r>
          </w:p>
        </w:tc>
      </w:tr>
      <w:tr w:rsidR="00D4486A" w:rsidRPr="009A2724" w:rsidTr="00E76CFE">
        <w:tc>
          <w:tcPr>
            <w:tcW w:w="629" w:type="dxa"/>
          </w:tcPr>
          <w:p w:rsidR="00D4486A" w:rsidRPr="009A2724" w:rsidRDefault="00D4486A" w:rsidP="00E76CFE">
            <w:pPr>
              <w:rPr>
                <w:sz w:val="26"/>
                <w:szCs w:val="26"/>
              </w:rPr>
            </w:pPr>
            <w:r w:rsidRPr="009A2724">
              <w:rPr>
                <w:sz w:val="26"/>
                <w:szCs w:val="26"/>
                <w:lang w:val="en-US"/>
              </w:rPr>
              <w:t>20</w:t>
            </w:r>
            <w:r w:rsidRPr="009A2724">
              <w:rPr>
                <w:sz w:val="26"/>
                <w:szCs w:val="26"/>
              </w:rPr>
              <w:t>.</w:t>
            </w:r>
          </w:p>
        </w:tc>
        <w:tc>
          <w:tcPr>
            <w:tcW w:w="5386" w:type="dxa"/>
          </w:tcPr>
          <w:p w:rsidR="00D4486A" w:rsidRPr="009A2724" w:rsidRDefault="00D4486A" w:rsidP="00E76CFE">
            <w:pPr>
              <w:tabs>
                <w:tab w:val="left" w:pos="284"/>
              </w:tabs>
              <w:rPr>
                <w:sz w:val="26"/>
                <w:szCs w:val="26"/>
                <w:lang w:val="en-US"/>
              </w:rPr>
            </w:pPr>
            <w:r w:rsidRPr="009A2724">
              <w:rPr>
                <w:sz w:val="26"/>
                <w:szCs w:val="26"/>
                <w:lang w:val="en-US"/>
              </w:rPr>
              <w:t>Sintaktik munosabat birliklari va ularni ifodalovchi vositalar</w:t>
            </w:r>
          </w:p>
        </w:tc>
        <w:tc>
          <w:tcPr>
            <w:tcW w:w="566" w:type="dxa"/>
          </w:tcPr>
          <w:p w:rsidR="00D4486A" w:rsidRPr="009A2724" w:rsidRDefault="00D4486A" w:rsidP="00E76CFE">
            <w:pPr>
              <w:jc w:val="both"/>
              <w:rPr>
                <w:sz w:val="26"/>
                <w:szCs w:val="26"/>
              </w:rPr>
            </w:pPr>
            <w:r w:rsidRPr="009A2724">
              <w:rPr>
                <w:sz w:val="26"/>
                <w:szCs w:val="26"/>
              </w:rPr>
              <w:t>-</w:t>
            </w:r>
          </w:p>
        </w:tc>
        <w:tc>
          <w:tcPr>
            <w:tcW w:w="825" w:type="dxa"/>
          </w:tcPr>
          <w:p w:rsidR="00D4486A" w:rsidRPr="009A2724" w:rsidRDefault="00D4486A" w:rsidP="00E76CFE">
            <w:pPr>
              <w:adjustRightInd w:val="0"/>
              <w:rPr>
                <w:bCs/>
                <w:sz w:val="26"/>
                <w:szCs w:val="26"/>
              </w:rPr>
            </w:pPr>
            <w:r w:rsidRPr="009A2724">
              <w:rPr>
                <w:bCs/>
                <w:sz w:val="26"/>
                <w:szCs w:val="26"/>
              </w:rPr>
              <w:t>2</w:t>
            </w:r>
          </w:p>
        </w:tc>
        <w:tc>
          <w:tcPr>
            <w:tcW w:w="954" w:type="dxa"/>
          </w:tcPr>
          <w:p w:rsidR="00D4486A" w:rsidRPr="009A2724" w:rsidRDefault="00D4486A" w:rsidP="00E76CFE">
            <w:pPr>
              <w:adjustRightInd w:val="0"/>
              <w:rPr>
                <w:bCs/>
                <w:sz w:val="26"/>
                <w:szCs w:val="26"/>
              </w:rPr>
            </w:pPr>
            <w:r w:rsidRPr="009A2724">
              <w:rPr>
                <w:bCs/>
                <w:sz w:val="26"/>
                <w:szCs w:val="26"/>
              </w:rPr>
              <w:t>2</w:t>
            </w:r>
          </w:p>
        </w:tc>
        <w:tc>
          <w:tcPr>
            <w:tcW w:w="537" w:type="dxa"/>
          </w:tcPr>
          <w:p w:rsidR="00D4486A" w:rsidRPr="009A2724" w:rsidRDefault="00D4486A" w:rsidP="00E76CFE">
            <w:pPr>
              <w:adjustRightInd w:val="0"/>
              <w:rPr>
                <w:b/>
                <w:bCs/>
                <w:sz w:val="26"/>
                <w:szCs w:val="26"/>
              </w:rPr>
            </w:pPr>
            <w:r w:rsidRPr="009A2724">
              <w:rPr>
                <w:b/>
                <w:bCs/>
                <w:sz w:val="26"/>
                <w:szCs w:val="26"/>
              </w:rPr>
              <w:t>4</w:t>
            </w:r>
          </w:p>
        </w:tc>
      </w:tr>
      <w:tr w:rsidR="00D4486A" w:rsidRPr="009A2724" w:rsidTr="00E76CFE">
        <w:tc>
          <w:tcPr>
            <w:tcW w:w="629" w:type="dxa"/>
          </w:tcPr>
          <w:p w:rsidR="00D4486A" w:rsidRPr="009A2724" w:rsidRDefault="00D4486A" w:rsidP="00E76CFE">
            <w:pPr>
              <w:rPr>
                <w:sz w:val="26"/>
                <w:szCs w:val="26"/>
              </w:rPr>
            </w:pPr>
            <w:r w:rsidRPr="009A2724">
              <w:rPr>
                <w:sz w:val="26"/>
                <w:szCs w:val="26"/>
                <w:lang w:val="en-US"/>
              </w:rPr>
              <w:t>21</w:t>
            </w:r>
            <w:r w:rsidRPr="009A2724">
              <w:rPr>
                <w:sz w:val="26"/>
                <w:szCs w:val="26"/>
              </w:rPr>
              <w:t>.</w:t>
            </w:r>
          </w:p>
        </w:tc>
        <w:tc>
          <w:tcPr>
            <w:tcW w:w="5386" w:type="dxa"/>
          </w:tcPr>
          <w:p w:rsidR="00D4486A" w:rsidRPr="009A2724" w:rsidRDefault="00D4486A" w:rsidP="00E76CFE">
            <w:pPr>
              <w:tabs>
                <w:tab w:val="left" w:pos="0"/>
              </w:tabs>
              <w:rPr>
                <w:sz w:val="26"/>
                <w:szCs w:val="26"/>
                <w:lang w:val="uz-Cyrl-UZ"/>
              </w:rPr>
            </w:pPr>
            <w:r w:rsidRPr="009A2724">
              <w:rPr>
                <w:sz w:val="26"/>
                <w:szCs w:val="26"/>
                <w:lang w:val="en-US"/>
              </w:rPr>
              <w:t>Gap murakkab tuzilma</w:t>
            </w:r>
          </w:p>
        </w:tc>
        <w:tc>
          <w:tcPr>
            <w:tcW w:w="566" w:type="dxa"/>
          </w:tcPr>
          <w:p w:rsidR="00D4486A" w:rsidRPr="009A2724" w:rsidRDefault="00D4486A" w:rsidP="00E76CFE">
            <w:pPr>
              <w:jc w:val="both"/>
              <w:rPr>
                <w:sz w:val="26"/>
                <w:szCs w:val="26"/>
                <w:lang w:val="en-US"/>
              </w:rPr>
            </w:pPr>
            <w:r w:rsidRPr="009A2724">
              <w:rPr>
                <w:sz w:val="26"/>
                <w:szCs w:val="26"/>
                <w:lang w:val="en-US"/>
              </w:rPr>
              <w:t>2</w:t>
            </w:r>
          </w:p>
        </w:tc>
        <w:tc>
          <w:tcPr>
            <w:tcW w:w="825" w:type="dxa"/>
          </w:tcPr>
          <w:p w:rsidR="00D4486A" w:rsidRPr="009A2724" w:rsidRDefault="00D4486A" w:rsidP="00E76CFE">
            <w:pPr>
              <w:adjustRightInd w:val="0"/>
              <w:rPr>
                <w:bCs/>
                <w:sz w:val="26"/>
                <w:szCs w:val="26"/>
                <w:lang w:val="en-US"/>
              </w:rPr>
            </w:pPr>
            <w:r w:rsidRPr="009A2724">
              <w:rPr>
                <w:bCs/>
                <w:sz w:val="26"/>
                <w:szCs w:val="26"/>
                <w:lang w:val="en-US"/>
              </w:rPr>
              <w:t>-</w:t>
            </w:r>
          </w:p>
        </w:tc>
        <w:tc>
          <w:tcPr>
            <w:tcW w:w="954"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4</w:t>
            </w:r>
          </w:p>
        </w:tc>
      </w:tr>
      <w:tr w:rsidR="00D4486A" w:rsidRPr="009A2724" w:rsidTr="00E76CFE">
        <w:tc>
          <w:tcPr>
            <w:tcW w:w="629" w:type="dxa"/>
          </w:tcPr>
          <w:p w:rsidR="00D4486A" w:rsidRPr="009A2724" w:rsidRDefault="00D4486A" w:rsidP="00E76CFE">
            <w:pPr>
              <w:rPr>
                <w:sz w:val="26"/>
                <w:szCs w:val="26"/>
              </w:rPr>
            </w:pPr>
            <w:r w:rsidRPr="009A2724">
              <w:rPr>
                <w:sz w:val="26"/>
                <w:szCs w:val="26"/>
              </w:rPr>
              <w:t>2</w:t>
            </w:r>
            <w:r w:rsidRPr="009A2724">
              <w:rPr>
                <w:sz w:val="26"/>
                <w:szCs w:val="26"/>
                <w:lang w:val="en-US"/>
              </w:rPr>
              <w:t>2</w:t>
            </w:r>
            <w:r w:rsidRPr="009A2724">
              <w:rPr>
                <w:sz w:val="26"/>
                <w:szCs w:val="26"/>
              </w:rPr>
              <w:t>.</w:t>
            </w:r>
          </w:p>
        </w:tc>
        <w:tc>
          <w:tcPr>
            <w:tcW w:w="5386" w:type="dxa"/>
          </w:tcPr>
          <w:p w:rsidR="00D4486A" w:rsidRPr="009A2724" w:rsidRDefault="00D4486A" w:rsidP="00E76CFE">
            <w:pPr>
              <w:tabs>
                <w:tab w:val="left" w:pos="0"/>
              </w:tabs>
              <w:rPr>
                <w:sz w:val="26"/>
                <w:szCs w:val="26"/>
                <w:lang w:val="en-US"/>
              </w:rPr>
            </w:pPr>
            <w:r w:rsidRPr="009A2724">
              <w:rPr>
                <w:sz w:val="26"/>
                <w:szCs w:val="26"/>
                <w:lang w:val="en-US"/>
              </w:rPr>
              <w:t>Gap bo‘laklari</w:t>
            </w:r>
          </w:p>
        </w:tc>
        <w:tc>
          <w:tcPr>
            <w:tcW w:w="566" w:type="dxa"/>
          </w:tcPr>
          <w:p w:rsidR="00D4486A" w:rsidRPr="009A2724" w:rsidRDefault="00D4486A" w:rsidP="00E76CFE">
            <w:pPr>
              <w:jc w:val="both"/>
              <w:rPr>
                <w:sz w:val="26"/>
                <w:szCs w:val="26"/>
                <w:lang w:val="en-US"/>
              </w:rPr>
            </w:pPr>
            <w:r w:rsidRPr="009A2724">
              <w:rPr>
                <w:sz w:val="26"/>
                <w:szCs w:val="26"/>
                <w:lang w:val="en-US"/>
              </w:rPr>
              <w:t>2</w:t>
            </w:r>
          </w:p>
        </w:tc>
        <w:tc>
          <w:tcPr>
            <w:tcW w:w="825" w:type="dxa"/>
          </w:tcPr>
          <w:p w:rsidR="00D4486A" w:rsidRPr="009A2724" w:rsidRDefault="00D4486A" w:rsidP="00E76CFE">
            <w:pPr>
              <w:adjustRightInd w:val="0"/>
              <w:rPr>
                <w:bCs/>
                <w:sz w:val="26"/>
                <w:szCs w:val="26"/>
              </w:rPr>
            </w:pPr>
            <w:r w:rsidRPr="009A2724">
              <w:rPr>
                <w:bCs/>
                <w:sz w:val="26"/>
                <w:szCs w:val="26"/>
              </w:rPr>
              <w:t>2</w:t>
            </w:r>
          </w:p>
        </w:tc>
        <w:tc>
          <w:tcPr>
            <w:tcW w:w="954"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6</w:t>
            </w:r>
          </w:p>
        </w:tc>
      </w:tr>
      <w:tr w:rsidR="00D4486A" w:rsidRPr="009A2724" w:rsidTr="00E76CFE">
        <w:tc>
          <w:tcPr>
            <w:tcW w:w="8897" w:type="dxa"/>
            <w:gridSpan w:val="6"/>
          </w:tcPr>
          <w:p w:rsidR="00D4486A" w:rsidRPr="009A2724" w:rsidRDefault="00D4486A" w:rsidP="00E76CFE">
            <w:pPr>
              <w:tabs>
                <w:tab w:val="left" w:pos="284"/>
              </w:tabs>
              <w:ind w:firstLine="709"/>
              <w:jc w:val="center"/>
              <w:rPr>
                <w:b/>
                <w:bCs/>
                <w:sz w:val="26"/>
                <w:szCs w:val="26"/>
                <w:lang w:val="en-US"/>
              </w:rPr>
            </w:pPr>
            <w:r w:rsidRPr="009A2724">
              <w:rPr>
                <w:b/>
                <w:bCs/>
                <w:sz w:val="26"/>
                <w:szCs w:val="26"/>
                <w:lang w:val="en-US"/>
              </w:rPr>
              <w:t xml:space="preserve">5-modul. </w:t>
            </w:r>
            <w:r w:rsidRPr="009A2724">
              <w:rPr>
                <w:b/>
                <w:sz w:val="26"/>
                <w:szCs w:val="26"/>
                <w:lang w:val="en-US"/>
              </w:rPr>
              <w:t>Lisoniy tahlil metodlari</w:t>
            </w:r>
          </w:p>
        </w:tc>
      </w:tr>
      <w:tr w:rsidR="00D4486A" w:rsidRPr="009A2724" w:rsidTr="00E76CFE">
        <w:tc>
          <w:tcPr>
            <w:tcW w:w="629" w:type="dxa"/>
          </w:tcPr>
          <w:p w:rsidR="00D4486A" w:rsidRPr="009A2724" w:rsidRDefault="00D4486A" w:rsidP="00E76CFE">
            <w:pPr>
              <w:rPr>
                <w:sz w:val="26"/>
                <w:szCs w:val="26"/>
              </w:rPr>
            </w:pPr>
            <w:r w:rsidRPr="009A2724">
              <w:rPr>
                <w:sz w:val="26"/>
                <w:szCs w:val="26"/>
              </w:rPr>
              <w:t>2</w:t>
            </w:r>
            <w:r w:rsidRPr="009A2724">
              <w:rPr>
                <w:sz w:val="26"/>
                <w:szCs w:val="26"/>
                <w:lang w:val="en-US"/>
              </w:rPr>
              <w:t>3</w:t>
            </w:r>
            <w:r w:rsidRPr="009A2724">
              <w:rPr>
                <w:sz w:val="26"/>
                <w:szCs w:val="26"/>
              </w:rPr>
              <w:t>.</w:t>
            </w:r>
          </w:p>
        </w:tc>
        <w:tc>
          <w:tcPr>
            <w:tcW w:w="5386" w:type="dxa"/>
          </w:tcPr>
          <w:p w:rsidR="00D4486A" w:rsidRPr="009A2724" w:rsidRDefault="00D4486A" w:rsidP="00E76CFE">
            <w:pPr>
              <w:tabs>
                <w:tab w:val="left" w:pos="993"/>
              </w:tabs>
              <w:autoSpaceDE/>
              <w:autoSpaceDN/>
              <w:jc w:val="both"/>
              <w:rPr>
                <w:sz w:val="26"/>
                <w:szCs w:val="26"/>
                <w:lang w:val="en-US"/>
              </w:rPr>
            </w:pPr>
            <w:r w:rsidRPr="009A2724">
              <w:rPr>
                <w:sz w:val="26"/>
                <w:szCs w:val="26"/>
                <w:lang w:val="en-US"/>
              </w:rPr>
              <w:t>An</w:t>
            </w:r>
            <w:r w:rsidRPr="009A2724">
              <w:rPr>
                <w:sz w:val="26"/>
                <w:szCs w:val="26"/>
              </w:rPr>
              <w:t>’</w:t>
            </w:r>
            <w:r w:rsidRPr="009A2724">
              <w:rPr>
                <w:sz w:val="26"/>
                <w:szCs w:val="26"/>
                <w:lang w:val="en-US"/>
              </w:rPr>
              <w:t>anaviy</w:t>
            </w:r>
            <w:r w:rsidRPr="009A2724">
              <w:rPr>
                <w:sz w:val="26"/>
                <w:szCs w:val="26"/>
              </w:rPr>
              <w:t xml:space="preserve"> </w:t>
            </w:r>
            <w:r w:rsidRPr="009A2724">
              <w:rPr>
                <w:sz w:val="26"/>
                <w:szCs w:val="26"/>
                <w:lang w:val="en-US"/>
              </w:rPr>
              <w:t>lisoniy</w:t>
            </w:r>
            <w:r w:rsidRPr="009A2724">
              <w:rPr>
                <w:sz w:val="26"/>
                <w:szCs w:val="26"/>
              </w:rPr>
              <w:t xml:space="preserve"> </w:t>
            </w:r>
            <w:r w:rsidRPr="009A2724">
              <w:rPr>
                <w:sz w:val="26"/>
                <w:szCs w:val="26"/>
                <w:lang w:val="en-US"/>
              </w:rPr>
              <w:t>tahlil</w:t>
            </w:r>
            <w:r w:rsidRPr="009A2724">
              <w:rPr>
                <w:sz w:val="26"/>
                <w:szCs w:val="26"/>
              </w:rPr>
              <w:t xml:space="preserve"> </w:t>
            </w:r>
            <w:r w:rsidRPr="009A2724">
              <w:rPr>
                <w:sz w:val="26"/>
                <w:szCs w:val="26"/>
                <w:lang w:val="en-US"/>
              </w:rPr>
              <w:t>metodlari</w:t>
            </w:r>
          </w:p>
        </w:tc>
        <w:tc>
          <w:tcPr>
            <w:tcW w:w="566" w:type="dxa"/>
          </w:tcPr>
          <w:p w:rsidR="00D4486A" w:rsidRPr="009A2724" w:rsidRDefault="00D4486A" w:rsidP="00E76CFE">
            <w:pPr>
              <w:jc w:val="both"/>
              <w:rPr>
                <w:sz w:val="26"/>
                <w:szCs w:val="26"/>
              </w:rPr>
            </w:pPr>
            <w:r w:rsidRPr="009A2724">
              <w:rPr>
                <w:sz w:val="26"/>
                <w:szCs w:val="26"/>
              </w:rPr>
              <w:t>2</w:t>
            </w:r>
          </w:p>
        </w:tc>
        <w:tc>
          <w:tcPr>
            <w:tcW w:w="825"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954" w:type="dxa"/>
          </w:tcPr>
          <w:p w:rsidR="00D4486A" w:rsidRPr="009A2724" w:rsidRDefault="00D4486A" w:rsidP="00E76CFE">
            <w:pPr>
              <w:adjustRightInd w:val="0"/>
              <w:rPr>
                <w:b/>
                <w:bCs/>
                <w:sz w:val="26"/>
                <w:szCs w:val="26"/>
                <w:lang w:val="en-US"/>
              </w:rPr>
            </w:pPr>
            <w:r w:rsidRPr="009A2724">
              <w:rPr>
                <w:b/>
                <w:bCs/>
                <w:sz w:val="26"/>
                <w:szCs w:val="26"/>
                <w:lang w:val="en-US"/>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6</w:t>
            </w:r>
          </w:p>
        </w:tc>
      </w:tr>
      <w:tr w:rsidR="00D4486A" w:rsidRPr="009A2724" w:rsidTr="00E76CFE">
        <w:tc>
          <w:tcPr>
            <w:tcW w:w="629" w:type="dxa"/>
          </w:tcPr>
          <w:p w:rsidR="00D4486A" w:rsidRPr="009A2724" w:rsidRDefault="00D4486A" w:rsidP="00E76CFE">
            <w:pPr>
              <w:rPr>
                <w:sz w:val="26"/>
                <w:szCs w:val="26"/>
              </w:rPr>
            </w:pPr>
            <w:r w:rsidRPr="009A2724">
              <w:rPr>
                <w:sz w:val="26"/>
                <w:szCs w:val="26"/>
              </w:rPr>
              <w:t>2</w:t>
            </w:r>
            <w:r w:rsidRPr="009A2724">
              <w:rPr>
                <w:sz w:val="26"/>
                <w:szCs w:val="26"/>
                <w:lang w:val="en-US"/>
              </w:rPr>
              <w:t>4</w:t>
            </w:r>
            <w:r w:rsidRPr="009A2724">
              <w:rPr>
                <w:sz w:val="26"/>
                <w:szCs w:val="26"/>
              </w:rPr>
              <w:t>.</w:t>
            </w:r>
          </w:p>
        </w:tc>
        <w:tc>
          <w:tcPr>
            <w:tcW w:w="5386" w:type="dxa"/>
          </w:tcPr>
          <w:p w:rsidR="00D4486A" w:rsidRPr="009A2724" w:rsidRDefault="00D4486A" w:rsidP="00E76CFE">
            <w:pPr>
              <w:tabs>
                <w:tab w:val="left" w:pos="284"/>
              </w:tabs>
              <w:jc w:val="both"/>
              <w:rPr>
                <w:b/>
                <w:sz w:val="26"/>
                <w:szCs w:val="26"/>
                <w:lang w:val="en-US"/>
              </w:rPr>
            </w:pPr>
            <w:r w:rsidRPr="009A2724">
              <w:rPr>
                <w:sz w:val="26"/>
                <w:szCs w:val="26"/>
                <w:lang w:val="en-US"/>
              </w:rPr>
              <w:t>Zamonaviy lisoniy tahlil metodlari</w:t>
            </w:r>
          </w:p>
        </w:tc>
        <w:tc>
          <w:tcPr>
            <w:tcW w:w="566" w:type="dxa"/>
          </w:tcPr>
          <w:p w:rsidR="00D4486A" w:rsidRPr="009A2724" w:rsidRDefault="00D4486A" w:rsidP="00E76CFE">
            <w:pPr>
              <w:jc w:val="both"/>
              <w:rPr>
                <w:sz w:val="26"/>
                <w:szCs w:val="26"/>
                <w:lang w:val="en-US"/>
              </w:rPr>
            </w:pPr>
            <w:r w:rsidRPr="009A2724">
              <w:rPr>
                <w:sz w:val="26"/>
                <w:szCs w:val="26"/>
                <w:lang w:val="en-US"/>
              </w:rPr>
              <w:t>2</w:t>
            </w:r>
          </w:p>
        </w:tc>
        <w:tc>
          <w:tcPr>
            <w:tcW w:w="825"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954" w:type="dxa"/>
          </w:tcPr>
          <w:p w:rsidR="00D4486A" w:rsidRPr="009A2724" w:rsidRDefault="00D4486A" w:rsidP="00E76CFE">
            <w:pPr>
              <w:adjustRightInd w:val="0"/>
              <w:rPr>
                <w:b/>
                <w:bCs/>
                <w:sz w:val="26"/>
                <w:szCs w:val="26"/>
                <w:lang w:val="en-US"/>
              </w:rPr>
            </w:pPr>
            <w:r w:rsidRPr="009A2724">
              <w:rPr>
                <w:b/>
                <w:bCs/>
                <w:sz w:val="26"/>
                <w:szCs w:val="26"/>
                <w:lang w:val="en-US"/>
              </w:rPr>
              <w:t>2</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6</w:t>
            </w:r>
          </w:p>
        </w:tc>
      </w:tr>
      <w:tr w:rsidR="00D4486A" w:rsidRPr="009A2724" w:rsidTr="00E76CFE">
        <w:tc>
          <w:tcPr>
            <w:tcW w:w="629" w:type="dxa"/>
          </w:tcPr>
          <w:p w:rsidR="00D4486A" w:rsidRPr="009A2724" w:rsidRDefault="00D4486A" w:rsidP="00E76CFE">
            <w:pPr>
              <w:ind w:firstLine="567"/>
              <w:rPr>
                <w:sz w:val="26"/>
                <w:szCs w:val="26"/>
                <w:lang w:val="uz-Cyrl-UZ"/>
              </w:rPr>
            </w:pPr>
          </w:p>
        </w:tc>
        <w:tc>
          <w:tcPr>
            <w:tcW w:w="5386" w:type="dxa"/>
          </w:tcPr>
          <w:p w:rsidR="00D4486A" w:rsidRPr="009A2724" w:rsidRDefault="00D4486A" w:rsidP="00E76CFE">
            <w:pPr>
              <w:jc w:val="both"/>
              <w:rPr>
                <w:sz w:val="26"/>
                <w:szCs w:val="26"/>
                <w:lang w:val="en-US"/>
              </w:rPr>
            </w:pPr>
            <w:r w:rsidRPr="009A2724">
              <w:rPr>
                <w:sz w:val="26"/>
                <w:szCs w:val="26"/>
                <w:lang w:val="en-US"/>
              </w:rPr>
              <w:t xml:space="preserve">Jami </w:t>
            </w:r>
          </w:p>
        </w:tc>
        <w:tc>
          <w:tcPr>
            <w:tcW w:w="566" w:type="dxa"/>
          </w:tcPr>
          <w:p w:rsidR="00D4486A" w:rsidRPr="009A2724" w:rsidRDefault="00D4486A" w:rsidP="00E76CFE">
            <w:pPr>
              <w:jc w:val="both"/>
              <w:rPr>
                <w:b/>
                <w:sz w:val="26"/>
                <w:szCs w:val="26"/>
                <w:lang w:val="en-US"/>
              </w:rPr>
            </w:pPr>
            <w:r w:rsidRPr="009A2724">
              <w:rPr>
                <w:b/>
                <w:sz w:val="26"/>
                <w:szCs w:val="26"/>
                <w:lang w:val="en-US"/>
              </w:rPr>
              <w:t>36</w:t>
            </w:r>
          </w:p>
        </w:tc>
        <w:tc>
          <w:tcPr>
            <w:tcW w:w="825" w:type="dxa"/>
          </w:tcPr>
          <w:p w:rsidR="00D4486A" w:rsidRPr="009A2724" w:rsidRDefault="00D4486A" w:rsidP="00E76CFE">
            <w:pPr>
              <w:adjustRightInd w:val="0"/>
              <w:rPr>
                <w:b/>
                <w:bCs/>
                <w:sz w:val="26"/>
                <w:szCs w:val="26"/>
                <w:lang w:val="en-US"/>
              </w:rPr>
            </w:pPr>
            <w:r w:rsidRPr="009A2724">
              <w:rPr>
                <w:b/>
                <w:bCs/>
                <w:sz w:val="26"/>
                <w:szCs w:val="26"/>
                <w:lang w:val="en-US"/>
              </w:rPr>
              <w:t>36</w:t>
            </w:r>
          </w:p>
        </w:tc>
        <w:tc>
          <w:tcPr>
            <w:tcW w:w="954" w:type="dxa"/>
          </w:tcPr>
          <w:p w:rsidR="00D4486A" w:rsidRPr="009A2724" w:rsidRDefault="00D4486A" w:rsidP="00E76CFE">
            <w:pPr>
              <w:adjustRightInd w:val="0"/>
              <w:rPr>
                <w:b/>
                <w:bCs/>
                <w:sz w:val="26"/>
                <w:szCs w:val="26"/>
                <w:lang w:val="en-US"/>
              </w:rPr>
            </w:pPr>
            <w:r w:rsidRPr="009A2724">
              <w:rPr>
                <w:b/>
                <w:bCs/>
                <w:sz w:val="26"/>
                <w:szCs w:val="26"/>
                <w:lang w:val="en-US"/>
              </w:rPr>
              <w:t>36</w:t>
            </w:r>
          </w:p>
        </w:tc>
        <w:tc>
          <w:tcPr>
            <w:tcW w:w="537" w:type="dxa"/>
          </w:tcPr>
          <w:p w:rsidR="00D4486A" w:rsidRPr="009A2724" w:rsidRDefault="00D4486A" w:rsidP="00E76CFE">
            <w:pPr>
              <w:adjustRightInd w:val="0"/>
              <w:rPr>
                <w:b/>
                <w:bCs/>
                <w:sz w:val="26"/>
                <w:szCs w:val="26"/>
                <w:lang w:val="en-US"/>
              </w:rPr>
            </w:pPr>
            <w:r w:rsidRPr="009A2724">
              <w:rPr>
                <w:b/>
                <w:bCs/>
                <w:sz w:val="26"/>
                <w:szCs w:val="26"/>
                <w:lang w:val="en-US"/>
              </w:rPr>
              <w:t>58</w:t>
            </w:r>
          </w:p>
        </w:tc>
      </w:tr>
    </w:tbl>
    <w:p w:rsidR="00D4486A" w:rsidRDefault="00D4486A" w:rsidP="00D4486A">
      <w:pPr>
        <w:pStyle w:val="a7"/>
        <w:autoSpaceDE w:val="0"/>
        <w:autoSpaceDN w:val="0"/>
        <w:adjustRightInd w:val="0"/>
        <w:spacing w:after="0" w:line="240" w:lineRule="auto"/>
        <w:ind w:left="0" w:firstLine="709"/>
        <w:jc w:val="center"/>
        <w:rPr>
          <w:rFonts w:ascii="Times New Roman" w:hAnsi="Times New Roman"/>
          <w:b/>
          <w:bCs/>
          <w:sz w:val="26"/>
          <w:szCs w:val="26"/>
          <w:lang w:val="en-US"/>
        </w:rPr>
      </w:pPr>
    </w:p>
    <w:p w:rsidR="00D4486A" w:rsidRDefault="00D4486A" w:rsidP="00D4486A">
      <w:pPr>
        <w:pStyle w:val="a7"/>
        <w:autoSpaceDE w:val="0"/>
        <w:autoSpaceDN w:val="0"/>
        <w:adjustRightInd w:val="0"/>
        <w:spacing w:after="0" w:line="240" w:lineRule="auto"/>
        <w:ind w:left="0" w:firstLine="709"/>
        <w:jc w:val="center"/>
        <w:rPr>
          <w:rFonts w:ascii="Times New Roman" w:hAnsi="Times New Roman"/>
          <w:b/>
          <w:bCs/>
          <w:sz w:val="26"/>
          <w:szCs w:val="26"/>
          <w:lang w:val="en-US"/>
        </w:rPr>
      </w:pPr>
    </w:p>
    <w:p w:rsidR="00D4486A" w:rsidRDefault="00D4486A" w:rsidP="00D4486A">
      <w:pPr>
        <w:pStyle w:val="a7"/>
        <w:autoSpaceDE w:val="0"/>
        <w:autoSpaceDN w:val="0"/>
        <w:adjustRightInd w:val="0"/>
        <w:spacing w:after="0" w:line="240" w:lineRule="auto"/>
        <w:ind w:left="0" w:firstLine="709"/>
        <w:jc w:val="center"/>
        <w:rPr>
          <w:rFonts w:ascii="Times New Roman" w:hAnsi="Times New Roman"/>
          <w:b/>
          <w:bCs/>
          <w:sz w:val="26"/>
          <w:szCs w:val="26"/>
          <w:lang w:val="en-US"/>
        </w:rPr>
      </w:pPr>
    </w:p>
    <w:p w:rsidR="00D4486A" w:rsidRPr="009A2724" w:rsidRDefault="00D4486A" w:rsidP="00D4486A">
      <w:pPr>
        <w:pStyle w:val="a7"/>
        <w:autoSpaceDE w:val="0"/>
        <w:autoSpaceDN w:val="0"/>
        <w:adjustRightInd w:val="0"/>
        <w:spacing w:after="0" w:line="240" w:lineRule="auto"/>
        <w:ind w:left="0" w:firstLine="709"/>
        <w:jc w:val="center"/>
        <w:rPr>
          <w:rFonts w:ascii="Times New Roman" w:hAnsi="Times New Roman"/>
          <w:b/>
          <w:bCs/>
          <w:sz w:val="26"/>
          <w:szCs w:val="26"/>
          <w:lang w:val="en-US"/>
        </w:rPr>
      </w:pPr>
    </w:p>
    <w:p w:rsidR="00D4486A" w:rsidRPr="009A2724" w:rsidRDefault="00D4486A" w:rsidP="00D4486A">
      <w:pPr>
        <w:pStyle w:val="a7"/>
        <w:autoSpaceDE w:val="0"/>
        <w:autoSpaceDN w:val="0"/>
        <w:adjustRightInd w:val="0"/>
        <w:spacing w:after="0" w:line="240" w:lineRule="auto"/>
        <w:ind w:left="0" w:firstLine="709"/>
        <w:jc w:val="center"/>
        <w:rPr>
          <w:rFonts w:ascii="Times New Roman" w:hAnsi="Times New Roman"/>
          <w:b/>
          <w:bCs/>
          <w:sz w:val="26"/>
          <w:szCs w:val="26"/>
          <w:lang w:val="en-US"/>
        </w:rPr>
      </w:pPr>
      <w:r w:rsidRPr="009A2724">
        <w:rPr>
          <w:rFonts w:ascii="Times New Roman" w:hAnsi="Times New Roman"/>
          <w:b/>
          <w:bCs/>
          <w:sz w:val="26"/>
          <w:szCs w:val="26"/>
          <w:lang w:val="uz-Cyrl-UZ"/>
        </w:rPr>
        <w:t xml:space="preserve">Asosiy nazariy qism </w:t>
      </w:r>
    </w:p>
    <w:p w:rsidR="00D4486A" w:rsidRPr="009A2724" w:rsidRDefault="00D4486A" w:rsidP="00D4486A">
      <w:pPr>
        <w:pStyle w:val="a7"/>
        <w:autoSpaceDE w:val="0"/>
        <w:autoSpaceDN w:val="0"/>
        <w:adjustRightInd w:val="0"/>
        <w:spacing w:after="0" w:line="240" w:lineRule="auto"/>
        <w:ind w:left="0" w:firstLine="709"/>
        <w:jc w:val="center"/>
        <w:rPr>
          <w:rFonts w:ascii="Times New Roman" w:hAnsi="Times New Roman"/>
          <w:b/>
          <w:bCs/>
          <w:sz w:val="26"/>
          <w:szCs w:val="26"/>
          <w:lang w:val="en-US"/>
        </w:rPr>
      </w:pPr>
      <w:r w:rsidRPr="009A2724">
        <w:rPr>
          <w:rFonts w:ascii="Times New Roman" w:hAnsi="Times New Roman"/>
          <w:b/>
          <w:bCs/>
          <w:sz w:val="26"/>
          <w:szCs w:val="26"/>
          <w:lang w:val="en-US"/>
        </w:rPr>
        <w:t xml:space="preserve">1-modul. </w:t>
      </w:r>
      <w:r w:rsidRPr="009A2724">
        <w:rPr>
          <w:rFonts w:ascii="Times New Roman" w:hAnsi="Times New Roman"/>
          <w:b/>
          <w:sz w:val="26"/>
          <w:szCs w:val="26"/>
          <w:lang w:val="en-US"/>
        </w:rPr>
        <w:t xml:space="preserve">Lingvistik strukturalar fanining shakllanish tendensiyasi </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1-mavzu: Lingvistik strukturaning predmeti, bahs mavzulari va asosiy muammolari</w:t>
      </w:r>
    </w:p>
    <w:p w:rsidR="00D4486A" w:rsidRPr="009A2724" w:rsidRDefault="00D4486A" w:rsidP="00D4486A">
      <w:pPr>
        <w:tabs>
          <w:tab w:val="left" w:pos="284"/>
        </w:tabs>
        <w:ind w:firstLine="709"/>
        <w:jc w:val="both"/>
        <w:rPr>
          <w:sz w:val="26"/>
          <w:szCs w:val="26"/>
          <w:lang w:val="en-US"/>
        </w:rPr>
      </w:pPr>
      <w:r w:rsidRPr="009A2724">
        <w:rPr>
          <w:sz w:val="26"/>
          <w:szCs w:val="26"/>
          <w:lang w:val="en-US"/>
        </w:rPr>
        <w:t xml:space="preserve">Lingvistik strukturaning predmeti. Fanning maqsad va vazifalari. Fanning bahs mavzulari va asosiy muammolari. </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sz w:val="26"/>
          <w:szCs w:val="26"/>
          <w:lang w:val="en-US"/>
        </w:rPr>
        <w:t>SWOT tahlil,</w:t>
      </w:r>
      <w:r w:rsidRPr="009A2724">
        <w:rPr>
          <w:sz w:val="26"/>
          <w:szCs w:val="26"/>
          <w:lang w:val="en-US"/>
        </w:rPr>
        <w:t xml:space="preserve">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 Venn diagrammasi, tushunchalar tahlili</w:t>
      </w:r>
      <w:r w:rsidRPr="009A2724">
        <w:rPr>
          <w:i/>
          <w:iCs/>
          <w:sz w:val="26"/>
          <w:szCs w:val="26"/>
          <w:lang w:val="uz-Cyrl-UZ"/>
        </w:rPr>
        <w:t>.</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2-mavzu: Struktur tilshunoslikning rivojida I.A.Boduen de Kurtene va F.de Sossyurning hissasi</w:t>
      </w:r>
    </w:p>
    <w:p w:rsidR="00D4486A" w:rsidRPr="009A2724" w:rsidRDefault="00D4486A" w:rsidP="00D4486A">
      <w:pPr>
        <w:tabs>
          <w:tab w:val="left" w:pos="284"/>
        </w:tabs>
        <w:ind w:firstLine="709"/>
        <w:jc w:val="both"/>
        <w:rPr>
          <w:sz w:val="26"/>
          <w:szCs w:val="26"/>
          <w:lang w:val="en-US"/>
        </w:rPr>
      </w:pPr>
      <w:r w:rsidRPr="009A2724">
        <w:rPr>
          <w:sz w:val="26"/>
          <w:szCs w:val="26"/>
          <w:lang w:val="en-US"/>
        </w:rPr>
        <w:t xml:space="preserve">Tilshunoslik tarmoqlarining yuzaga kelishi. Struktur tilshunoslikning shakllanishi. Struktura atamasi va tushunchasining hajmi. Struktur tilshunoslikning poydevori va unga I.A.Boduen de Kurtene va F.de Sossyurning hissasi. </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 Venn diagrammasi</w:t>
      </w:r>
      <w:r w:rsidRPr="009A2724">
        <w:rPr>
          <w:i/>
          <w:iCs/>
          <w:sz w:val="26"/>
          <w:szCs w:val="26"/>
          <w:lang w:val="uz-Cyrl-UZ"/>
        </w:rPr>
        <w:t>.</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3-mavzu:</w:t>
      </w:r>
      <w:r w:rsidRPr="009A2724">
        <w:rPr>
          <w:sz w:val="26"/>
          <w:szCs w:val="26"/>
          <w:lang w:val="en-US"/>
        </w:rPr>
        <w:t xml:space="preserve"> </w:t>
      </w:r>
      <w:r w:rsidRPr="009A2724">
        <w:rPr>
          <w:b/>
          <w:sz w:val="26"/>
          <w:szCs w:val="26"/>
          <w:lang w:val="en-US"/>
        </w:rPr>
        <w:t>Strukturalizm va uning yo‘nalishlari</w:t>
      </w:r>
    </w:p>
    <w:p w:rsidR="00D4486A" w:rsidRPr="009A2724" w:rsidRDefault="00D4486A" w:rsidP="00D4486A">
      <w:pPr>
        <w:tabs>
          <w:tab w:val="left" w:pos="284"/>
        </w:tabs>
        <w:ind w:firstLine="709"/>
        <w:jc w:val="both"/>
        <w:rPr>
          <w:sz w:val="26"/>
          <w:szCs w:val="26"/>
          <w:lang w:val="en-US"/>
        </w:rPr>
      </w:pPr>
      <w:r w:rsidRPr="009A2724">
        <w:rPr>
          <w:sz w:val="26"/>
          <w:szCs w:val="26"/>
          <w:lang w:val="en-US"/>
        </w:rPr>
        <w:t>Strukturalizm va uning yo‘nalishlari. Praga strukturalizmi yoki funksional va uning asoschilari: V.Matezius, B.Gavranek, K.Goralek, V.Skalichka, P.Trost, N.S.Trubetskoy, R.O.YAkobsok, S.Karsevskiy.</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 Venn diagrammasi, T-chizmasi</w:t>
      </w:r>
      <w:r w:rsidRPr="009A2724">
        <w:rPr>
          <w:i/>
          <w:iCs/>
          <w:sz w:val="26"/>
          <w:szCs w:val="26"/>
          <w:lang w:val="uz-Cyrl-UZ"/>
        </w:rPr>
        <w:t>.</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4-mavzu: Kopengagen strukturalizmi</w:t>
      </w:r>
    </w:p>
    <w:p w:rsidR="00D4486A" w:rsidRPr="009A2724" w:rsidRDefault="00D4486A" w:rsidP="00D4486A">
      <w:pPr>
        <w:tabs>
          <w:tab w:val="left" w:pos="284"/>
        </w:tabs>
        <w:ind w:firstLine="709"/>
        <w:jc w:val="both"/>
        <w:rPr>
          <w:sz w:val="26"/>
          <w:szCs w:val="26"/>
          <w:lang w:val="en-US"/>
        </w:rPr>
      </w:pPr>
      <w:r w:rsidRPr="009A2724">
        <w:rPr>
          <w:sz w:val="26"/>
          <w:szCs w:val="26"/>
          <w:lang w:val="en-US"/>
        </w:rPr>
        <w:t>Kopengagen strukturalizmi yoki glossematika va uning asoschilari: L.Elmelev, V.Brendal, X.Uldall.</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 Venn diagrammasi</w:t>
      </w:r>
      <w:r w:rsidRPr="009A2724">
        <w:rPr>
          <w:i/>
          <w:iCs/>
          <w:sz w:val="26"/>
          <w:szCs w:val="26"/>
          <w:lang w:val="uz-Cyrl-UZ"/>
        </w:rPr>
        <w:t>.</w:t>
      </w:r>
    </w:p>
    <w:p w:rsidR="00D4486A" w:rsidRPr="009A2724" w:rsidRDefault="00D4486A" w:rsidP="00D4486A">
      <w:pPr>
        <w:tabs>
          <w:tab w:val="left" w:pos="284"/>
        </w:tabs>
        <w:ind w:firstLine="709"/>
        <w:jc w:val="center"/>
        <w:rPr>
          <w:sz w:val="26"/>
          <w:szCs w:val="26"/>
          <w:lang w:val="en-US"/>
        </w:rPr>
      </w:pPr>
      <w:r w:rsidRPr="009A2724">
        <w:rPr>
          <w:b/>
          <w:sz w:val="26"/>
          <w:szCs w:val="26"/>
          <w:lang w:val="en-US"/>
        </w:rPr>
        <w:t xml:space="preserve">5-mavzu: Amerika strukturalizmi </w:t>
      </w:r>
    </w:p>
    <w:p w:rsidR="00D4486A" w:rsidRPr="009A2724" w:rsidRDefault="00D4486A" w:rsidP="00D4486A">
      <w:pPr>
        <w:tabs>
          <w:tab w:val="left" w:pos="284"/>
        </w:tabs>
        <w:ind w:firstLine="709"/>
        <w:jc w:val="both"/>
        <w:rPr>
          <w:sz w:val="26"/>
          <w:szCs w:val="26"/>
          <w:lang w:val="en-US"/>
        </w:rPr>
      </w:pPr>
      <w:r w:rsidRPr="009A2724">
        <w:rPr>
          <w:sz w:val="26"/>
          <w:szCs w:val="26"/>
          <w:lang w:val="en-US"/>
        </w:rPr>
        <w:t>Amerika strukturalizmi yoki deskriptiv lingvistika va uning asoschilari: Frans Boas, E.Sepir, L.Blumfild. Strukturalizmni birlashtiruvchi umumiy xususiyatlar.</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sz w:val="26"/>
          <w:szCs w:val="26"/>
          <w:lang w:val="en-US"/>
        </w:rPr>
        <w:t>SWOT tahlil,</w:t>
      </w:r>
      <w:r w:rsidRPr="009A2724">
        <w:rPr>
          <w:sz w:val="26"/>
          <w:szCs w:val="26"/>
          <w:lang w:val="en-US"/>
        </w:rPr>
        <w:t xml:space="preserve">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 Venn diagrammasi, tushunchalar tahlili</w:t>
      </w:r>
      <w:r w:rsidRPr="009A2724">
        <w:rPr>
          <w:i/>
          <w:iCs/>
          <w:sz w:val="26"/>
          <w:szCs w:val="26"/>
          <w:lang w:val="uz-Cyrl-UZ"/>
        </w:rPr>
        <w:t>.</w:t>
      </w:r>
    </w:p>
    <w:p w:rsidR="00D4486A" w:rsidRPr="009A2724" w:rsidRDefault="00D4486A" w:rsidP="00D4486A">
      <w:pPr>
        <w:tabs>
          <w:tab w:val="left" w:pos="284"/>
        </w:tabs>
        <w:ind w:firstLine="709"/>
        <w:jc w:val="center"/>
        <w:rPr>
          <w:sz w:val="26"/>
          <w:szCs w:val="26"/>
          <w:lang w:val="en-US"/>
        </w:rPr>
      </w:pPr>
      <w:r w:rsidRPr="009A2724">
        <w:rPr>
          <w:b/>
          <w:sz w:val="26"/>
          <w:szCs w:val="26"/>
          <w:lang w:val="en-US"/>
        </w:rPr>
        <w:t>6-mavzu: Til va nutq</w:t>
      </w:r>
    </w:p>
    <w:p w:rsidR="00D4486A" w:rsidRPr="009A2724" w:rsidRDefault="00D4486A" w:rsidP="00D4486A">
      <w:pPr>
        <w:tabs>
          <w:tab w:val="left" w:pos="284"/>
        </w:tabs>
        <w:ind w:firstLine="709"/>
        <w:jc w:val="both"/>
        <w:rPr>
          <w:sz w:val="26"/>
          <w:szCs w:val="26"/>
          <w:lang w:val="en-US"/>
        </w:rPr>
      </w:pPr>
      <w:r w:rsidRPr="009A2724">
        <w:rPr>
          <w:sz w:val="26"/>
          <w:szCs w:val="26"/>
          <w:lang w:val="en-US"/>
        </w:rPr>
        <w:lastRenderedPageBreak/>
        <w:t xml:space="preserve">Til – ijtimoiy hodisa. Til va nutq. Ularning birliklari. Til birliklari: fonema, morfema, leksema, konstruksiya, frazema. </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sz w:val="26"/>
          <w:szCs w:val="26"/>
          <w:lang w:val="en-US"/>
        </w:rPr>
        <w:t>SWOT tahlil,</w:t>
      </w:r>
      <w:r w:rsidRPr="009A2724">
        <w:rPr>
          <w:sz w:val="26"/>
          <w:szCs w:val="26"/>
          <w:lang w:val="en-US"/>
        </w:rPr>
        <w:t xml:space="preserve">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 Venn diagrammasi, tushunchalar tahlili</w:t>
      </w:r>
      <w:r w:rsidRPr="009A2724">
        <w:rPr>
          <w:i/>
          <w:iCs/>
          <w:sz w:val="26"/>
          <w:szCs w:val="26"/>
          <w:lang w:val="uz-Cyrl-UZ"/>
        </w:rPr>
        <w:t>.</w:t>
      </w:r>
    </w:p>
    <w:p w:rsidR="00D4486A" w:rsidRPr="009A2724" w:rsidRDefault="00D4486A" w:rsidP="00D4486A">
      <w:pPr>
        <w:tabs>
          <w:tab w:val="left" w:pos="284"/>
        </w:tabs>
        <w:ind w:firstLine="709"/>
        <w:jc w:val="center"/>
        <w:rPr>
          <w:sz w:val="26"/>
          <w:szCs w:val="26"/>
          <w:lang w:val="en-US"/>
        </w:rPr>
      </w:pPr>
      <w:r w:rsidRPr="009A2724">
        <w:rPr>
          <w:b/>
          <w:sz w:val="26"/>
          <w:szCs w:val="26"/>
          <w:lang w:val="en-US"/>
        </w:rPr>
        <w:t>7-mavzu: Nutq birliklari</w:t>
      </w:r>
    </w:p>
    <w:p w:rsidR="00D4486A" w:rsidRPr="009A2724" w:rsidRDefault="00D4486A" w:rsidP="00D4486A">
      <w:pPr>
        <w:tabs>
          <w:tab w:val="left" w:pos="284"/>
        </w:tabs>
        <w:ind w:firstLine="709"/>
        <w:jc w:val="both"/>
        <w:rPr>
          <w:sz w:val="26"/>
          <w:szCs w:val="26"/>
          <w:lang w:val="en-US"/>
        </w:rPr>
      </w:pPr>
      <w:r w:rsidRPr="009A2724">
        <w:rPr>
          <w:sz w:val="26"/>
          <w:szCs w:val="26"/>
          <w:lang w:val="en-US"/>
        </w:rPr>
        <w:t>Nutq birliklari: fon (til tovushi), morf, leks (so‘z), so‘z forma; so‘z birikmasi; gap.</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iCs/>
          <w:sz w:val="26"/>
          <w:szCs w:val="26"/>
          <w:lang w:val="uz-Cyrl-UZ"/>
        </w:rPr>
        <w:t>dialogik yondashuv, muammoli ta’lim, blis,</w:t>
      </w:r>
      <w:r w:rsidRPr="009A2724">
        <w:rPr>
          <w:i/>
          <w:iCs/>
          <w:sz w:val="26"/>
          <w:szCs w:val="26"/>
          <w:lang w:val="en-US"/>
        </w:rPr>
        <w:t>insert, SWOT tahlil.</w:t>
      </w:r>
    </w:p>
    <w:p w:rsidR="00D4486A" w:rsidRPr="009A2724" w:rsidRDefault="00D4486A" w:rsidP="00D4486A">
      <w:pPr>
        <w:tabs>
          <w:tab w:val="left" w:pos="284"/>
        </w:tabs>
        <w:ind w:firstLine="709"/>
        <w:jc w:val="center"/>
        <w:rPr>
          <w:b/>
          <w:bCs/>
          <w:sz w:val="26"/>
          <w:szCs w:val="26"/>
          <w:lang w:val="en-US"/>
        </w:rPr>
      </w:pPr>
      <w:r w:rsidRPr="009A2724">
        <w:rPr>
          <w:b/>
          <w:bCs/>
          <w:sz w:val="26"/>
          <w:szCs w:val="26"/>
          <w:lang w:val="en-US"/>
        </w:rPr>
        <w:t xml:space="preserve">2-modul. Fonologiya </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8-mavzu: Fonologiya: fon va fonema</w:t>
      </w:r>
    </w:p>
    <w:p w:rsidR="00D4486A" w:rsidRPr="009A2724" w:rsidRDefault="00D4486A" w:rsidP="00D4486A">
      <w:pPr>
        <w:tabs>
          <w:tab w:val="left" w:pos="284"/>
        </w:tabs>
        <w:ind w:firstLine="709"/>
        <w:jc w:val="both"/>
        <w:rPr>
          <w:sz w:val="26"/>
          <w:szCs w:val="26"/>
          <w:lang w:val="en-US"/>
        </w:rPr>
      </w:pPr>
      <w:r w:rsidRPr="009A2724">
        <w:rPr>
          <w:sz w:val="26"/>
          <w:szCs w:val="26"/>
          <w:lang w:val="en-US"/>
        </w:rPr>
        <w:t xml:space="preserve">Fonologiyaning kelib chiqishi. Fonetika va fonologiyaga har xil yondashish. Fonemalarda paradigmatik va sintagmatik munosabatlar. </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sz w:val="26"/>
          <w:szCs w:val="26"/>
          <w:lang w:val="en-US"/>
        </w:rPr>
        <w:t>SWOT tahlil,</w:t>
      </w:r>
      <w:r w:rsidRPr="009A2724">
        <w:rPr>
          <w:sz w:val="26"/>
          <w:szCs w:val="26"/>
          <w:lang w:val="en-US"/>
        </w:rPr>
        <w:t xml:space="preserve">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 Venn diagrammasi, tushunchalar tahlili</w:t>
      </w:r>
      <w:r w:rsidRPr="009A2724">
        <w:rPr>
          <w:i/>
          <w:iCs/>
          <w:sz w:val="26"/>
          <w:szCs w:val="26"/>
          <w:lang w:val="uz-Cyrl-UZ"/>
        </w:rPr>
        <w:t>.</w:t>
      </w:r>
    </w:p>
    <w:p w:rsidR="00D4486A" w:rsidRPr="009A2724" w:rsidRDefault="00D4486A" w:rsidP="00D4486A">
      <w:pPr>
        <w:tabs>
          <w:tab w:val="left" w:pos="284"/>
        </w:tabs>
        <w:ind w:firstLine="709"/>
        <w:jc w:val="center"/>
        <w:rPr>
          <w:sz w:val="26"/>
          <w:szCs w:val="26"/>
          <w:lang w:val="en-US"/>
        </w:rPr>
      </w:pPr>
      <w:r w:rsidRPr="009A2724">
        <w:rPr>
          <w:b/>
          <w:sz w:val="26"/>
          <w:szCs w:val="26"/>
          <w:lang w:val="en-US"/>
        </w:rPr>
        <w:t xml:space="preserve">9-mavzu: Fonologik birliklar </w:t>
      </w:r>
    </w:p>
    <w:p w:rsidR="00D4486A" w:rsidRPr="009A2724" w:rsidRDefault="00D4486A" w:rsidP="00D4486A">
      <w:pPr>
        <w:tabs>
          <w:tab w:val="left" w:pos="284"/>
        </w:tabs>
        <w:ind w:firstLine="709"/>
        <w:jc w:val="both"/>
        <w:rPr>
          <w:sz w:val="26"/>
          <w:szCs w:val="26"/>
          <w:lang w:val="en-US"/>
        </w:rPr>
      </w:pPr>
      <w:r w:rsidRPr="009A2724">
        <w:rPr>
          <w:sz w:val="26"/>
          <w:szCs w:val="26"/>
          <w:lang w:val="en-US"/>
        </w:rPr>
        <w:t>Fonologiyada segmental va supersegmental birliklar. Fonotaktika va uning birliklari. Fonologik nazariyalar va ularning tasnifiy usullari.</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 Venn diagrammasi</w:t>
      </w:r>
      <w:r w:rsidRPr="009A2724">
        <w:rPr>
          <w:i/>
          <w:iCs/>
          <w:sz w:val="26"/>
          <w:szCs w:val="26"/>
          <w:lang w:val="uz-Cyrl-UZ"/>
        </w:rPr>
        <w:t>.</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10-mavzu: Fonologik oppozitsiyalar va ularning tasnifi</w:t>
      </w:r>
    </w:p>
    <w:p w:rsidR="00D4486A" w:rsidRPr="009A2724" w:rsidRDefault="00D4486A" w:rsidP="00D4486A">
      <w:pPr>
        <w:tabs>
          <w:tab w:val="left" w:pos="284"/>
        </w:tabs>
        <w:ind w:firstLine="709"/>
        <w:jc w:val="both"/>
        <w:rPr>
          <w:sz w:val="26"/>
          <w:szCs w:val="26"/>
          <w:lang w:val="en-US"/>
        </w:rPr>
      </w:pPr>
      <w:r w:rsidRPr="009A2724">
        <w:rPr>
          <w:sz w:val="26"/>
          <w:szCs w:val="26"/>
          <w:lang w:val="en-US"/>
        </w:rPr>
        <w:t>Fonologik oppozitsiya tushunchasi. Oppozitsiyalarning umuman oppozitsiyalar tizimiga nisbatan tasnifi. Oppozitsiyalarning ma’no ajratish kuchi va uning har xil holatlardagi xizmatiga ko‘ra tasnifi. Farqlanish belgilarining qarama-qarshiliklar sistemasi asosidagi dixotomik tasnifi.</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sz w:val="26"/>
          <w:szCs w:val="26"/>
          <w:lang w:val="en-US"/>
        </w:rPr>
        <w:t>SWOT tahlil,</w:t>
      </w:r>
      <w:r w:rsidRPr="009A2724">
        <w:rPr>
          <w:sz w:val="26"/>
          <w:szCs w:val="26"/>
          <w:lang w:val="en-US"/>
        </w:rPr>
        <w:t xml:space="preserve">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 Venn diagrammasi, tushunchalar tahlili</w:t>
      </w:r>
      <w:r w:rsidRPr="009A2724">
        <w:rPr>
          <w:i/>
          <w:iCs/>
          <w:sz w:val="26"/>
          <w:szCs w:val="26"/>
          <w:lang w:val="uz-Cyrl-UZ"/>
        </w:rPr>
        <w:t>.</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11-mavzu:</w:t>
      </w:r>
      <w:r w:rsidRPr="009A2724">
        <w:rPr>
          <w:sz w:val="26"/>
          <w:szCs w:val="26"/>
          <w:lang w:val="en-US"/>
        </w:rPr>
        <w:t xml:space="preserve"> </w:t>
      </w:r>
      <w:r w:rsidRPr="009A2724">
        <w:rPr>
          <w:b/>
          <w:sz w:val="26"/>
          <w:szCs w:val="26"/>
          <w:lang w:val="en-US"/>
        </w:rPr>
        <w:t>Distribtiv metod</w:t>
      </w:r>
    </w:p>
    <w:p w:rsidR="00D4486A" w:rsidRPr="009A2724" w:rsidRDefault="00D4486A" w:rsidP="00D4486A">
      <w:pPr>
        <w:tabs>
          <w:tab w:val="left" w:pos="284"/>
        </w:tabs>
        <w:ind w:firstLine="709"/>
        <w:jc w:val="both"/>
        <w:rPr>
          <w:sz w:val="26"/>
          <w:szCs w:val="26"/>
          <w:lang w:val="en-US"/>
        </w:rPr>
      </w:pPr>
      <w:r w:rsidRPr="009A2724">
        <w:rPr>
          <w:sz w:val="26"/>
          <w:szCs w:val="26"/>
          <w:lang w:val="en-US"/>
        </w:rPr>
        <w:t>Distribtiv metod va uning fonologiyada qo‘llanishi. Distributiv metod haqida tushuncha. To‘ldiruvchi distributsiya. Kontrast distributsiya. Erkin almashinish distributsiyasi. Qisman ekvivalent distributsiya. Supersegment fonologiya va uning metodlari. Chegara signallari.</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 FSMU, tushunchalar tahlili.</w:t>
      </w:r>
    </w:p>
    <w:p w:rsidR="00D4486A" w:rsidRPr="009A2724" w:rsidRDefault="00D4486A" w:rsidP="00D4486A">
      <w:pPr>
        <w:tabs>
          <w:tab w:val="left" w:pos="284"/>
        </w:tabs>
        <w:ind w:firstLine="709"/>
        <w:jc w:val="center"/>
        <w:rPr>
          <w:i/>
          <w:sz w:val="26"/>
          <w:szCs w:val="26"/>
          <w:lang w:val="en-US"/>
        </w:rPr>
      </w:pPr>
      <w:r w:rsidRPr="009A2724">
        <w:rPr>
          <w:b/>
          <w:bCs/>
          <w:sz w:val="26"/>
          <w:szCs w:val="26"/>
          <w:lang w:val="en-US"/>
        </w:rPr>
        <w:t xml:space="preserve">3-modul. Semantika va leksikologiya </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12-mavzu: So‘zning semantik strukturasi</w:t>
      </w:r>
    </w:p>
    <w:p w:rsidR="00D4486A" w:rsidRPr="009A2724" w:rsidRDefault="00D4486A" w:rsidP="00D4486A">
      <w:pPr>
        <w:tabs>
          <w:tab w:val="left" w:pos="284"/>
        </w:tabs>
        <w:ind w:firstLine="709"/>
        <w:jc w:val="both"/>
        <w:rPr>
          <w:sz w:val="26"/>
          <w:szCs w:val="26"/>
          <w:lang w:val="en-US"/>
        </w:rPr>
      </w:pPr>
      <w:r w:rsidRPr="009A2724">
        <w:rPr>
          <w:sz w:val="26"/>
          <w:szCs w:val="26"/>
          <w:lang w:val="en-US"/>
        </w:rPr>
        <w:t>Leksikologiya va semasiologiya bilan uzviy bog‘liqligi. So‘zning semantik strukturasini o‘rganish metodlari. Semantik uchburchak nazariyasi. Semantik uchburchak so‘z fonemalarning yig‘indisi ekanligi. So‘zning fonetik va denotat tomoni o‘rtasidagi aloqa.</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sz w:val="26"/>
          <w:szCs w:val="26"/>
          <w:lang w:val="en-US"/>
        </w:rPr>
        <w:t>SWOT tahlil,</w:t>
      </w:r>
      <w:r w:rsidRPr="009A2724">
        <w:rPr>
          <w:sz w:val="26"/>
          <w:szCs w:val="26"/>
          <w:lang w:val="en-US"/>
        </w:rPr>
        <w:t xml:space="preserve">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 Venn diagrammasi, tushunchalar tahlili</w:t>
      </w:r>
      <w:r w:rsidRPr="009A2724">
        <w:rPr>
          <w:i/>
          <w:iCs/>
          <w:sz w:val="26"/>
          <w:szCs w:val="26"/>
          <w:lang w:val="uz-Cyrl-UZ"/>
        </w:rPr>
        <w:t>.</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13-mavzu: So‘z nominativ va grammatik ma’no tashuvchi birlik</w:t>
      </w:r>
    </w:p>
    <w:p w:rsidR="00D4486A" w:rsidRPr="009A2724" w:rsidRDefault="00D4486A" w:rsidP="00D4486A">
      <w:pPr>
        <w:tabs>
          <w:tab w:val="left" w:pos="284"/>
        </w:tabs>
        <w:ind w:firstLine="709"/>
        <w:jc w:val="both"/>
        <w:rPr>
          <w:sz w:val="26"/>
          <w:szCs w:val="26"/>
          <w:lang w:val="en-US"/>
        </w:rPr>
      </w:pPr>
      <w:r w:rsidRPr="009A2724">
        <w:rPr>
          <w:sz w:val="26"/>
          <w:szCs w:val="26"/>
          <w:lang w:val="en-US"/>
        </w:rPr>
        <w:t>So‘z nominativ va grammatik ma’no tashuvchi birlik. So‘zning leksik-semantik strukturasiga ko‘ra turlari: omonimlar, sinonimlar, antonimlar va ulardagi oppozitsiyalar. Nominatsiya nazariyasi. Nominatsiyani tipologik tasniflash.</w:t>
      </w:r>
    </w:p>
    <w:p w:rsidR="00D4486A" w:rsidRPr="009A2724" w:rsidRDefault="00D4486A" w:rsidP="00D4486A">
      <w:pPr>
        <w:ind w:firstLine="567"/>
        <w:jc w:val="both"/>
        <w:rPr>
          <w:i/>
          <w:iCs/>
          <w:sz w:val="26"/>
          <w:szCs w:val="26"/>
          <w:lang w:val="uz-Cyrl-UZ"/>
        </w:rPr>
      </w:pPr>
      <w:r w:rsidRPr="009A2724">
        <w:rPr>
          <w:sz w:val="26"/>
          <w:szCs w:val="26"/>
          <w:lang w:val="uz-Cyrl-UZ"/>
        </w:rPr>
        <w:t xml:space="preserve">Qo‘llaniladigan ta’lim texnologiyalari: </w:t>
      </w:r>
      <w:r w:rsidRPr="009A2724">
        <w:rPr>
          <w:i/>
          <w:iCs/>
          <w:sz w:val="26"/>
          <w:szCs w:val="26"/>
          <w:lang w:val="uz-Cyrl-UZ"/>
        </w:rPr>
        <w:t xml:space="preserve">dialogik yondashuv,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w:t>
      </w:r>
      <w:r w:rsidRPr="009A2724">
        <w:rPr>
          <w:i/>
          <w:iCs/>
          <w:sz w:val="26"/>
          <w:szCs w:val="26"/>
          <w:lang w:val="uz-Cyrl-UZ"/>
        </w:rPr>
        <w:t>.</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14-mavzu: Leksema va uning semantik strukturasi</w:t>
      </w:r>
    </w:p>
    <w:p w:rsidR="00D4486A" w:rsidRPr="009A2724" w:rsidRDefault="00D4486A" w:rsidP="00D4486A">
      <w:pPr>
        <w:tabs>
          <w:tab w:val="left" w:pos="284"/>
        </w:tabs>
        <w:ind w:firstLine="709"/>
        <w:jc w:val="both"/>
        <w:rPr>
          <w:sz w:val="26"/>
          <w:szCs w:val="26"/>
          <w:lang w:val="en-US"/>
        </w:rPr>
      </w:pPr>
      <w:r w:rsidRPr="009A2724">
        <w:rPr>
          <w:sz w:val="26"/>
          <w:szCs w:val="26"/>
          <w:lang w:val="en-US"/>
        </w:rPr>
        <w:t xml:space="preserve">Leksema haqida tushuncha. Leksema til birligi, so‘z forma nutq birligi sifatida.  Leksema va leksemashakl. Leksik-semantik struktura. Til va nutq, uning birliklari haqida dastlabki ma’lumotlar. </w:t>
      </w:r>
    </w:p>
    <w:p w:rsidR="00D4486A"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iCs/>
          <w:sz w:val="26"/>
          <w:szCs w:val="26"/>
          <w:lang w:val="uz-Cyrl-UZ"/>
        </w:rPr>
        <w:t xml:space="preserve">dialogik yondashuv,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w:t>
      </w:r>
      <w:r w:rsidRPr="009A2724">
        <w:rPr>
          <w:i/>
          <w:iCs/>
          <w:sz w:val="26"/>
          <w:szCs w:val="26"/>
          <w:lang w:val="uz-Cyrl-UZ"/>
        </w:rPr>
        <w:t>.</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15-mavzu: Leksik ma’no va tushuncha</w:t>
      </w:r>
    </w:p>
    <w:p w:rsidR="00D4486A" w:rsidRPr="009A2724" w:rsidRDefault="00D4486A" w:rsidP="00D4486A">
      <w:pPr>
        <w:tabs>
          <w:tab w:val="left" w:pos="284"/>
        </w:tabs>
        <w:ind w:firstLine="709"/>
        <w:jc w:val="both"/>
        <w:rPr>
          <w:sz w:val="26"/>
          <w:szCs w:val="26"/>
          <w:lang w:val="en-US"/>
        </w:rPr>
      </w:pPr>
      <w:r w:rsidRPr="009A2724">
        <w:rPr>
          <w:sz w:val="26"/>
          <w:szCs w:val="26"/>
          <w:lang w:val="en-US"/>
        </w:rPr>
        <w:lastRenderedPageBreak/>
        <w:t xml:space="preserve">Leksik ma’no (denotat) va tushuncha (signifikat). Leksema va termin. So‘zning semantik strukturasi. Semema. Nomema. Sema turlari. </w:t>
      </w:r>
    </w:p>
    <w:p w:rsidR="00D4486A" w:rsidRPr="00D4486A"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sz w:val="26"/>
          <w:szCs w:val="26"/>
          <w:lang w:val="en-US"/>
        </w:rPr>
        <w:t>SWOT tahlil,</w:t>
      </w:r>
      <w:r w:rsidRPr="009A2724">
        <w:rPr>
          <w:sz w:val="26"/>
          <w:szCs w:val="26"/>
          <w:lang w:val="en-US"/>
        </w:rPr>
        <w:t xml:space="preserve"> </w:t>
      </w:r>
      <w:r w:rsidRPr="009A2724">
        <w:rPr>
          <w:i/>
          <w:iCs/>
          <w:sz w:val="26"/>
          <w:szCs w:val="26"/>
          <w:lang w:val="en-US"/>
        </w:rPr>
        <w:t>insert</w:t>
      </w:r>
      <w:r w:rsidRPr="009A2724">
        <w:rPr>
          <w:i/>
          <w:iCs/>
          <w:sz w:val="26"/>
          <w:szCs w:val="26"/>
          <w:lang w:val="uz-Cyrl-UZ"/>
        </w:rPr>
        <w:t>, blis, aqliy hujum</w:t>
      </w:r>
      <w:r w:rsidRPr="009A2724">
        <w:rPr>
          <w:i/>
          <w:iCs/>
          <w:sz w:val="26"/>
          <w:szCs w:val="26"/>
          <w:lang w:val="en-US"/>
        </w:rPr>
        <w:t>.</w:t>
      </w:r>
    </w:p>
    <w:p w:rsidR="00D4486A" w:rsidRPr="00D4486A" w:rsidRDefault="00D4486A" w:rsidP="00D4486A">
      <w:pPr>
        <w:ind w:firstLine="567"/>
        <w:jc w:val="both"/>
        <w:rPr>
          <w:i/>
          <w:iCs/>
          <w:sz w:val="26"/>
          <w:szCs w:val="26"/>
          <w:lang w:val="en-US"/>
        </w:rPr>
      </w:pP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16-mavzu: Tilning lug‘at tarkibi</w:t>
      </w:r>
    </w:p>
    <w:p w:rsidR="00D4486A" w:rsidRPr="009A2724" w:rsidRDefault="00D4486A" w:rsidP="00D4486A">
      <w:pPr>
        <w:tabs>
          <w:tab w:val="left" w:pos="284"/>
        </w:tabs>
        <w:ind w:firstLine="709"/>
        <w:jc w:val="both"/>
        <w:rPr>
          <w:sz w:val="26"/>
          <w:szCs w:val="26"/>
          <w:lang w:val="en-US"/>
        </w:rPr>
      </w:pPr>
      <w:r w:rsidRPr="009A2724">
        <w:rPr>
          <w:sz w:val="26"/>
          <w:szCs w:val="26"/>
          <w:lang w:val="en-US"/>
        </w:rPr>
        <w:t>Tilning lug‘at tarkibi. Dialektizmlar. Arxaizmlar. Istorizmlar. Neologizmlar. Tabu va evfemizmlar. Jargon va argolar.</w:t>
      </w:r>
    </w:p>
    <w:p w:rsidR="00D4486A" w:rsidRPr="009A2724" w:rsidRDefault="00D4486A" w:rsidP="00D4486A">
      <w:pPr>
        <w:ind w:firstLine="567"/>
        <w:jc w:val="both"/>
        <w:rPr>
          <w:i/>
          <w:iCs/>
          <w:sz w:val="26"/>
          <w:szCs w:val="26"/>
          <w:lang w:val="uz-Cyrl-UZ"/>
        </w:rPr>
      </w:pPr>
      <w:r w:rsidRPr="009A2724">
        <w:rPr>
          <w:sz w:val="26"/>
          <w:szCs w:val="26"/>
          <w:lang w:val="uz-Cyrl-UZ"/>
        </w:rPr>
        <w:t xml:space="preserve">Qo‘llaniladigan ta’lim texnologiyalari: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w:t>
      </w:r>
      <w:r w:rsidRPr="009A2724">
        <w:rPr>
          <w:i/>
          <w:iCs/>
          <w:sz w:val="26"/>
          <w:szCs w:val="26"/>
          <w:lang w:val="uz-Cyrl-UZ"/>
        </w:rPr>
        <w:t>.</w:t>
      </w:r>
    </w:p>
    <w:p w:rsidR="00D4486A" w:rsidRPr="009A2724" w:rsidRDefault="00D4486A" w:rsidP="00D4486A">
      <w:pPr>
        <w:tabs>
          <w:tab w:val="left" w:pos="284"/>
        </w:tabs>
        <w:ind w:firstLine="709"/>
        <w:jc w:val="center"/>
        <w:rPr>
          <w:i/>
          <w:sz w:val="26"/>
          <w:szCs w:val="26"/>
          <w:lang w:val="en-US"/>
        </w:rPr>
      </w:pPr>
      <w:r w:rsidRPr="009A2724">
        <w:rPr>
          <w:b/>
          <w:bCs/>
          <w:sz w:val="26"/>
          <w:szCs w:val="26"/>
          <w:lang w:val="en-US"/>
        </w:rPr>
        <w:t xml:space="preserve">4-modul. Grammatika va uning bo‘limlari </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17-mavzu: So‘ning morfologik strukturasi</w:t>
      </w:r>
    </w:p>
    <w:p w:rsidR="00D4486A" w:rsidRPr="009A2724" w:rsidRDefault="00D4486A" w:rsidP="00D4486A">
      <w:pPr>
        <w:tabs>
          <w:tab w:val="left" w:pos="284"/>
        </w:tabs>
        <w:ind w:firstLine="709"/>
        <w:jc w:val="both"/>
        <w:rPr>
          <w:sz w:val="26"/>
          <w:szCs w:val="26"/>
          <w:lang w:val="en-US"/>
        </w:rPr>
      </w:pPr>
      <w:r w:rsidRPr="009A2724">
        <w:rPr>
          <w:sz w:val="26"/>
          <w:szCs w:val="26"/>
          <w:lang w:val="en-US"/>
        </w:rPr>
        <w:t>Grammatikaning asosiy birliklari. Morfema – grammatik shakllar o‘rtasidagi sistemali aloqalarni o‘rganish asosi. Til va nutqni farqlashda emik hamda etik atamalar. Morfemikada invariant va variant.</w:t>
      </w:r>
    </w:p>
    <w:p w:rsidR="00D4486A" w:rsidRPr="009A2724" w:rsidRDefault="00D4486A" w:rsidP="00D4486A">
      <w:pPr>
        <w:ind w:firstLine="567"/>
        <w:jc w:val="both"/>
        <w:rPr>
          <w:i/>
          <w:iCs/>
          <w:sz w:val="26"/>
          <w:szCs w:val="26"/>
          <w:lang w:val="uz-Cyrl-UZ"/>
        </w:rPr>
      </w:pPr>
      <w:r w:rsidRPr="009A2724">
        <w:rPr>
          <w:sz w:val="26"/>
          <w:szCs w:val="26"/>
          <w:lang w:val="uz-Cyrl-UZ"/>
        </w:rPr>
        <w:t xml:space="preserve">Qo‘llaniladigan ta’lim texnologiyalari: </w:t>
      </w:r>
      <w:r w:rsidRPr="009A2724">
        <w:rPr>
          <w:i/>
          <w:iCs/>
          <w:sz w:val="26"/>
          <w:szCs w:val="26"/>
          <w:lang w:val="uz-Cyrl-UZ"/>
        </w:rPr>
        <w:t>dialogik yondashuv, muammoli ta’lim, blis, aqliy hujum.</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18-mavzu: Morfonologiya</w:t>
      </w:r>
    </w:p>
    <w:p w:rsidR="00D4486A" w:rsidRPr="009A2724" w:rsidRDefault="00D4486A" w:rsidP="00D4486A">
      <w:pPr>
        <w:tabs>
          <w:tab w:val="left" w:pos="284"/>
        </w:tabs>
        <w:ind w:firstLine="709"/>
        <w:jc w:val="both"/>
        <w:rPr>
          <w:sz w:val="26"/>
          <w:szCs w:val="26"/>
          <w:lang w:val="en-US"/>
        </w:rPr>
      </w:pPr>
      <w:r w:rsidRPr="009A2724">
        <w:rPr>
          <w:sz w:val="26"/>
          <w:szCs w:val="26"/>
          <w:lang w:val="en-US"/>
        </w:rPr>
        <w:t>Morfonologiya tilshunoslikning eng yosh sohasi. O‘zak morfemalarning fonologik strukturasi. Affiksal morfemalarning fonologik strukturasi. Morfonologik alternatsiyalar. Otlardagi morfonologik alternatsiyalar. Fe’llardagi morfonologik alternatsiyalar. Sifatlarda morfonologik alternatsiyalar. Sonlarda morfonologik alternatsiyalar.</w:t>
      </w:r>
    </w:p>
    <w:p w:rsidR="00D4486A" w:rsidRPr="009A2724" w:rsidRDefault="00D4486A" w:rsidP="00D4486A">
      <w:pPr>
        <w:ind w:firstLine="567"/>
        <w:jc w:val="both"/>
        <w:rPr>
          <w:i/>
          <w:iCs/>
          <w:sz w:val="26"/>
          <w:szCs w:val="26"/>
          <w:lang w:val="en-US"/>
        </w:rPr>
      </w:pPr>
      <w:r w:rsidRPr="009A2724">
        <w:rPr>
          <w:sz w:val="26"/>
          <w:szCs w:val="26"/>
          <w:lang w:val="uz-Cyrl-UZ"/>
        </w:rPr>
        <w:t>Qo‘llaniladigan ta’lim texnologiyalari:</w:t>
      </w:r>
      <w:r w:rsidRPr="009A2724">
        <w:rPr>
          <w:i/>
          <w:iCs/>
          <w:sz w:val="26"/>
          <w:szCs w:val="26"/>
          <w:lang w:val="uz-Cyrl-UZ"/>
        </w:rPr>
        <w:t xml:space="preserve"> muammoli ta’lim, blis,</w:t>
      </w:r>
      <w:r w:rsidRPr="009A2724">
        <w:rPr>
          <w:i/>
          <w:iCs/>
          <w:sz w:val="26"/>
          <w:szCs w:val="26"/>
          <w:lang w:val="en-US"/>
        </w:rPr>
        <w:t>insert, SWOT tahlil.</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19-mavzu: Morfemikada paradigmatik va sintagmatik munosabat</w:t>
      </w:r>
    </w:p>
    <w:p w:rsidR="00D4486A" w:rsidRPr="009A2724" w:rsidRDefault="00D4486A" w:rsidP="00D4486A">
      <w:pPr>
        <w:tabs>
          <w:tab w:val="left" w:pos="284"/>
        </w:tabs>
        <w:ind w:firstLine="709"/>
        <w:jc w:val="both"/>
        <w:rPr>
          <w:sz w:val="26"/>
          <w:szCs w:val="26"/>
          <w:lang w:val="en-US"/>
        </w:rPr>
      </w:pPr>
      <w:r w:rsidRPr="009A2724">
        <w:rPr>
          <w:sz w:val="26"/>
          <w:szCs w:val="26"/>
          <w:lang w:val="en-US"/>
        </w:rPr>
        <w:t>Morfemikada turli munosabatlarni ko‘rsatish ehtiyoji va assotsiativ munosabat. Paradigmatik va sintagmatik munosabatning o‘xshash hamda farqli tomonlari. Morfem-morfologik sath doirasida paradigmaning ko‘rinishlari. Morfemikada sintagmatik munosabat ko‘rinishlari.</w:t>
      </w:r>
    </w:p>
    <w:p w:rsidR="00D4486A" w:rsidRPr="009A2724" w:rsidRDefault="00D4486A" w:rsidP="00D4486A">
      <w:pPr>
        <w:ind w:firstLine="567"/>
        <w:jc w:val="both"/>
        <w:rPr>
          <w:i/>
          <w:iCs/>
          <w:sz w:val="26"/>
          <w:szCs w:val="26"/>
          <w:lang w:val="uz-Cyrl-UZ"/>
        </w:rPr>
      </w:pPr>
      <w:r w:rsidRPr="009A2724">
        <w:rPr>
          <w:sz w:val="26"/>
          <w:szCs w:val="26"/>
          <w:lang w:val="uz-Cyrl-UZ"/>
        </w:rPr>
        <w:t xml:space="preserve">Qo‘llaniladigan ta’lim texnologiyalari: </w:t>
      </w:r>
      <w:r w:rsidRPr="009A2724">
        <w:rPr>
          <w:i/>
          <w:iCs/>
          <w:sz w:val="26"/>
          <w:szCs w:val="26"/>
          <w:lang w:val="uz-Cyrl-UZ"/>
        </w:rPr>
        <w:t xml:space="preserve">dialogik  yondashuv,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 Venn diagrammasi</w:t>
      </w:r>
      <w:r w:rsidRPr="009A2724">
        <w:rPr>
          <w:i/>
          <w:iCs/>
          <w:sz w:val="26"/>
          <w:szCs w:val="26"/>
          <w:lang w:val="uz-Cyrl-UZ"/>
        </w:rPr>
        <w:t>.</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20-mavzu: Sintaktik munosabat birliklari va ularni ifodalovchi vositalar</w:t>
      </w:r>
    </w:p>
    <w:p w:rsidR="00D4486A" w:rsidRPr="009A2724" w:rsidRDefault="00D4486A" w:rsidP="00D4486A">
      <w:pPr>
        <w:tabs>
          <w:tab w:val="left" w:pos="284"/>
        </w:tabs>
        <w:ind w:firstLine="709"/>
        <w:jc w:val="both"/>
        <w:rPr>
          <w:sz w:val="26"/>
          <w:szCs w:val="26"/>
          <w:lang w:val="en-US"/>
        </w:rPr>
      </w:pPr>
      <w:r w:rsidRPr="009A2724">
        <w:rPr>
          <w:sz w:val="26"/>
          <w:szCs w:val="26"/>
          <w:lang w:val="en-US"/>
        </w:rPr>
        <w:t>Sintaksisning o‘rganish ob’ekti. So‘z birikmasi – til valentligining nutqiy reallashuvi. Sintaktik birliklarning uch tomoni. Sintaktik munosabatlar: shakliy va mazmuniy sintagmatik munosabat. Sintaktik munosabatlarni ifodalovchi vositalar. Mazmuniy sintagmatik munosabat. Mazmuniy paradigmatik munosabat. Shakliy paradigmatik munosabat. Sintaktik munosabatlarda shakl va mazmun aloqasi.</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iCs/>
          <w:sz w:val="26"/>
          <w:szCs w:val="26"/>
          <w:lang w:val="en-US"/>
        </w:rPr>
        <w:t>debat, Venn diagrammasi, tushunchalar tahlili</w:t>
      </w:r>
      <w:r w:rsidRPr="009A2724">
        <w:rPr>
          <w:i/>
          <w:iCs/>
          <w:sz w:val="26"/>
          <w:szCs w:val="26"/>
          <w:lang w:val="uz-Cyrl-UZ"/>
        </w:rPr>
        <w:t>.</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21-mavzu: Gap murakkab tuzilma</w:t>
      </w:r>
    </w:p>
    <w:p w:rsidR="00D4486A" w:rsidRPr="009A2724" w:rsidRDefault="00D4486A" w:rsidP="00D4486A">
      <w:pPr>
        <w:tabs>
          <w:tab w:val="left" w:pos="284"/>
        </w:tabs>
        <w:ind w:firstLine="709"/>
        <w:jc w:val="both"/>
        <w:rPr>
          <w:sz w:val="26"/>
          <w:szCs w:val="26"/>
          <w:lang w:val="en-US"/>
        </w:rPr>
      </w:pPr>
      <w:r w:rsidRPr="009A2724">
        <w:rPr>
          <w:sz w:val="26"/>
          <w:szCs w:val="26"/>
          <w:lang w:val="en-US"/>
        </w:rPr>
        <w:t>Gapni aktual bo‘laklarga ajratish. Gap va uning shakliy tuzilma. So‘z (leksemashakl), so‘z birikmasi (birikmashakl) va gap (gapshakl) mustaqil sintaktik birliklar. Matn sintaksisi.</w:t>
      </w:r>
    </w:p>
    <w:p w:rsidR="00D4486A"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iCs/>
          <w:sz w:val="26"/>
          <w:szCs w:val="26"/>
          <w:lang w:val="uz-Cyrl-UZ"/>
        </w:rPr>
        <w:t>dialogik yondashuv, muammoli ta’lim, blis,</w:t>
      </w:r>
      <w:r w:rsidRPr="009A2724">
        <w:rPr>
          <w:i/>
          <w:iCs/>
          <w:sz w:val="26"/>
          <w:szCs w:val="26"/>
          <w:lang w:val="en-US"/>
        </w:rPr>
        <w:t>insert, SWOT tahlil.</w:t>
      </w:r>
    </w:p>
    <w:p w:rsidR="00D4486A" w:rsidRPr="009A2724" w:rsidRDefault="00D4486A" w:rsidP="00D4486A">
      <w:pPr>
        <w:tabs>
          <w:tab w:val="left" w:pos="284"/>
        </w:tabs>
        <w:ind w:firstLine="709"/>
        <w:jc w:val="center"/>
        <w:rPr>
          <w:sz w:val="26"/>
          <w:szCs w:val="26"/>
          <w:lang w:val="en-US"/>
        </w:rPr>
      </w:pPr>
      <w:r w:rsidRPr="009A2724">
        <w:rPr>
          <w:b/>
          <w:sz w:val="26"/>
          <w:szCs w:val="26"/>
          <w:lang w:val="en-US"/>
        </w:rPr>
        <w:t>22-mavzu: Gap bo‘laklari</w:t>
      </w:r>
    </w:p>
    <w:p w:rsidR="00D4486A" w:rsidRPr="009A2724" w:rsidRDefault="00D4486A" w:rsidP="00D4486A">
      <w:pPr>
        <w:tabs>
          <w:tab w:val="left" w:pos="284"/>
        </w:tabs>
        <w:ind w:firstLine="709"/>
        <w:jc w:val="both"/>
        <w:rPr>
          <w:sz w:val="26"/>
          <w:szCs w:val="26"/>
          <w:lang w:val="en-US"/>
        </w:rPr>
      </w:pPr>
      <w:r w:rsidRPr="009A2724">
        <w:rPr>
          <w:sz w:val="26"/>
          <w:szCs w:val="26"/>
          <w:lang w:val="en-US"/>
        </w:rPr>
        <w:t>Gap bo‘laklarining shakliy tuzilishi. Gap bo‘laklarninig mazmuniy tuzilishi. Gap bo‘laklarining shakli va ma’nosi o‘rtasidagi munosabat. Gapning mazmuniy tuzilishi. Gaplarni aktual bo‘laklarga ajratish.</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iCs/>
          <w:sz w:val="26"/>
          <w:szCs w:val="26"/>
          <w:lang w:val="uz-Cyrl-UZ"/>
        </w:rPr>
        <w:t>dialogik yondashuv, muammoli ta’lim, blis, aqliy hujum.</w:t>
      </w:r>
    </w:p>
    <w:p w:rsidR="00D4486A" w:rsidRPr="009A2724" w:rsidRDefault="00D4486A" w:rsidP="00D4486A">
      <w:pPr>
        <w:tabs>
          <w:tab w:val="left" w:pos="284"/>
        </w:tabs>
        <w:ind w:firstLine="709"/>
        <w:jc w:val="center"/>
        <w:rPr>
          <w:b/>
          <w:sz w:val="26"/>
          <w:szCs w:val="26"/>
          <w:lang w:val="en-US"/>
        </w:rPr>
      </w:pPr>
      <w:r w:rsidRPr="009A2724">
        <w:rPr>
          <w:b/>
          <w:bCs/>
          <w:sz w:val="26"/>
          <w:szCs w:val="26"/>
          <w:lang w:val="en-US"/>
        </w:rPr>
        <w:t xml:space="preserve">5-modul. </w:t>
      </w:r>
      <w:r w:rsidRPr="009A2724">
        <w:rPr>
          <w:b/>
          <w:sz w:val="26"/>
          <w:szCs w:val="26"/>
          <w:lang w:val="en-US"/>
        </w:rPr>
        <w:t>Lisoniy tahlil metodlari.</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23-mavzu: An’anaviy lisoniy tahlil metodlari</w:t>
      </w:r>
    </w:p>
    <w:p w:rsidR="00D4486A" w:rsidRPr="009A2724" w:rsidRDefault="00D4486A" w:rsidP="00D4486A">
      <w:pPr>
        <w:tabs>
          <w:tab w:val="left" w:pos="993"/>
        </w:tabs>
        <w:autoSpaceDE/>
        <w:autoSpaceDN/>
        <w:ind w:firstLine="709"/>
        <w:jc w:val="both"/>
        <w:rPr>
          <w:sz w:val="26"/>
          <w:szCs w:val="26"/>
          <w:lang w:val="en-US"/>
        </w:rPr>
      </w:pPr>
      <w:r w:rsidRPr="009A2724">
        <w:rPr>
          <w:iCs/>
          <w:sz w:val="26"/>
          <w:szCs w:val="26"/>
          <w:lang w:val="en-US" w:eastAsia="en-US"/>
        </w:rPr>
        <w:lastRenderedPageBreak/>
        <w:t>Metod</w:t>
      </w:r>
      <w:r w:rsidRPr="009A2724">
        <w:rPr>
          <w:sz w:val="26"/>
          <w:szCs w:val="26"/>
          <w:lang w:val="en-US" w:eastAsia="en-US"/>
        </w:rPr>
        <w:t xml:space="preserve"> va </w:t>
      </w:r>
      <w:r w:rsidRPr="009A2724">
        <w:rPr>
          <w:iCs/>
          <w:sz w:val="26"/>
          <w:szCs w:val="26"/>
          <w:lang w:val="en-US" w:eastAsia="en-US"/>
        </w:rPr>
        <w:t>metodologiya</w:t>
      </w:r>
      <w:r w:rsidRPr="009A2724">
        <w:rPr>
          <w:sz w:val="26"/>
          <w:szCs w:val="26"/>
          <w:lang w:val="en-US" w:eastAsia="en-US"/>
        </w:rPr>
        <w:t xml:space="preserve"> tushunchalari. </w:t>
      </w:r>
      <w:r w:rsidRPr="009A2724">
        <w:rPr>
          <w:sz w:val="26"/>
          <w:szCs w:val="26"/>
          <w:lang w:val="en-US"/>
        </w:rPr>
        <w:t>An’anaviy lisoniy tahlil metodlari: tasviriy, qiyosiy-tarixiy (chog‘ishtirish, tipologik, lingvistik geografiya), kommutatsion.</w:t>
      </w:r>
    </w:p>
    <w:p w:rsidR="00D4486A" w:rsidRPr="009A2724"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iCs/>
          <w:sz w:val="26"/>
          <w:szCs w:val="26"/>
          <w:lang w:val="uz-Cyrl-UZ"/>
        </w:rPr>
        <w:t xml:space="preserve">dialogik yondashuv, </w:t>
      </w:r>
      <w:r w:rsidRPr="009A2724">
        <w:rPr>
          <w:i/>
          <w:iCs/>
          <w:sz w:val="26"/>
          <w:szCs w:val="26"/>
          <w:lang w:val="en-US"/>
        </w:rPr>
        <w:t>insert</w:t>
      </w:r>
      <w:r w:rsidRPr="009A2724">
        <w:rPr>
          <w:i/>
          <w:iCs/>
          <w:sz w:val="26"/>
          <w:szCs w:val="26"/>
          <w:lang w:val="uz-Cyrl-UZ"/>
        </w:rPr>
        <w:t xml:space="preserve">, blis, aqliy hujum, </w:t>
      </w:r>
      <w:r w:rsidRPr="009A2724">
        <w:rPr>
          <w:i/>
          <w:iCs/>
          <w:sz w:val="26"/>
          <w:szCs w:val="26"/>
          <w:lang w:val="en-US"/>
        </w:rPr>
        <w:t>debat, Venn diagrammasi</w:t>
      </w:r>
      <w:r w:rsidRPr="009A2724">
        <w:rPr>
          <w:i/>
          <w:iCs/>
          <w:sz w:val="26"/>
          <w:szCs w:val="26"/>
          <w:lang w:val="uz-Cyrl-UZ"/>
        </w:rPr>
        <w:t>.</w:t>
      </w:r>
    </w:p>
    <w:p w:rsidR="00D4486A" w:rsidRPr="009A2724" w:rsidRDefault="00D4486A" w:rsidP="00D4486A">
      <w:pPr>
        <w:tabs>
          <w:tab w:val="left" w:pos="284"/>
        </w:tabs>
        <w:ind w:firstLine="709"/>
        <w:jc w:val="center"/>
        <w:rPr>
          <w:b/>
          <w:sz w:val="26"/>
          <w:szCs w:val="26"/>
          <w:lang w:val="en-US"/>
        </w:rPr>
      </w:pPr>
      <w:r w:rsidRPr="009A2724">
        <w:rPr>
          <w:b/>
          <w:sz w:val="26"/>
          <w:szCs w:val="26"/>
          <w:lang w:val="en-US"/>
        </w:rPr>
        <w:t>24-mavzu: Zamonaviy lisoniy tahlil metodlari</w:t>
      </w:r>
    </w:p>
    <w:p w:rsidR="00D4486A" w:rsidRPr="009A2724" w:rsidRDefault="00D4486A" w:rsidP="00D4486A">
      <w:pPr>
        <w:tabs>
          <w:tab w:val="left" w:pos="284"/>
        </w:tabs>
        <w:ind w:firstLine="709"/>
        <w:jc w:val="both"/>
        <w:rPr>
          <w:sz w:val="26"/>
          <w:szCs w:val="26"/>
          <w:lang w:val="en-US"/>
        </w:rPr>
      </w:pPr>
      <w:r w:rsidRPr="009A2724">
        <w:rPr>
          <w:sz w:val="26"/>
          <w:szCs w:val="26"/>
          <w:lang w:val="en-US"/>
        </w:rPr>
        <w:t>Zamonaviy lisoniy tahlil metodlari: funksional tahlil, distributiv tahlil, glossematik tahlil, transformatsion tahlil, modellash va statistik tahlil kabilar.</w:t>
      </w:r>
    </w:p>
    <w:p w:rsidR="00D4486A" w:rsidRPr="00D4486A" w:rsidRDefault="00D4486A" w:rsidP="00D4486A">
      <w:pPr>
        <w:ind w:firstLine="567"/>
        <w:jc w:val="both"/>
        <w:rPr>
          <w:i/>
          <w:iCs/>
          <w:sz w:val="26"/>
          <w:szCs w:val="26"/>
          <w:lang w:val="en-US"/>
        </w:rPr>
      </w:pPr>
      <w:r w:rsidRPr="009A2724">
        <w:rPr>
          <w:sz w:val="26"/>
          <w:szCs w:val="26"/>
          <w:lang w:val="uz-Cyrl-UZ"/>
        </w:rPr>
        <w:t xml:space="preserve">Qo‘llaniladigan ta’lim texnologiyalari: </w:t>
      </w:r>
      <w:r w:rsidRPr="009A2724">
        <w:rPr>
          <w:i/>
          <w:iCs/>
          <w:sz w:val="26"/>
          <w:szCs w:val="26"/>
          <w:lang w:val="uz-Cyrl-UZ"/>
        </w:rPr>
        <w:t>dialogik yondashuv, muammoli ta’lim, blis,</w:t>
      </w:r>
      <w:r w:rsidRPr="009A2724">
        <w:rPr>
          <w:i/>
          <w:iCs/>
          <w:sz w:val="26"/>
          <w:szCs w:val="26"/>
          <w:lang w:val="en-US"/>
        </w:rPr>
        <w:t>insert, SWOT tahlil.</w:t>
      </w:r>
    </w:p>
    <w:p w:rsidR="00D4486A" w:rsidRPr="00D4486A" w:rsidRDefault="00D4486A" w:rsidP="00D4486A">
      <w:pPr>
        <w:ind w:firstLine="567"/>
        <w:jc w:val="both"/>
        <w:rPr>
          <w:i/>
          <w:iCs/>
          <w:sz w:val="26"/>
          <w:szCs w:val="26"/>
          <w:lang w:val="en-US"/>
        </w:rPr>
      </w:pPr>
    </w:p>
    <w:p w:rsidR="00D4486A" w:rsidRPr="009A2724" w:rsidRDefault="00D4486A" w:rsidP="00D4486A">
      <w:pPr>
        <w:ind w:firstLine="567"/>
        <w:jc w:val="center"/>
        <w:rPr>
          <w:b/>
          <w:bCs/>
          <w:sz w:val="26"/>
          <w:szCs w:val="26"/>
          <w:lang w:val="en-US"/>
        </w:rPr>
      </w:pPr>
      <w:r w:rsidRPr="009A2724">
        <w:rPr>
          <w:b/>
          <w:sz w:val="26"/>
          <w:szCs w:val="26"/>
          <w:lang w:val="uz-Cyrl-UZ"/>
        </w:rPr>
        <w:t>«Lingvistik strukturalar»</w:t>
      </w:r>
      <w:r w:rsidRPr="009A2724">
        <w:rPr>
          <w:b/>
          <w:bCs/>
          <w:sz w:val="26"/>
          <w:szCs w:val="26"/>
          <w:lang w:val="uz-Cyrl-UZ"/>
        </w:rPr>
        <w:t xml:space="preserve"> fani bo‘yicha </w:t>
      </w:r>
      <w:r w:rsidRPr="009A2724">
        <w:rPr>
          <w:b/>
          <w:bCs/>
          <w:sz w:val="26"/>
          <w:szCs w:val="26"/>
          <w:lang w:val="en-US"/>
        </w:rPr>
        <w:t>ma’ruza</w:t>
      </w:r>
      <w:r w:rsidRPr="009A2724">
        <w:rPr>
          <w:b/>
          <w:bCs/>
          <w:sz w:val="26"/>
          <w:szCs w:val="26"/>
          <w:lang w:val="uz-Cyrl-UZ"/>
        </w:rPr>
        <w:t xml:space="preserve"> mashg‘ulotining kalendar tematik rejasi</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
        <w:gridCol w:w="5087"/>
        <w:gridCol w:w="799"/>
        <w:gridCol w:w="759"/>
        <w:gridCol w:w="1047"/>
        <w:gridCol w:w="1016"/>
      </w:tblGrid>
      <w:tr w:rsidR="00D4486A" w:rsidRPr="009A2724" w:rsidTr="00E76CFE">
        <w:trPr>
          <w:cantSplit/>
          <w:trHeight w:val="1420"/>
        </w:trPr>
        <w:tc>
          <w:tcPr>
            <w:tcW w:w="578" w:type="dxa"/>
            <w:vAlign w:val="center"/>
          </w:tcPr>
          <w:p w:rsidR="00D4486A" w:rsidRPr="009A2724" w:rsidRDefault="00D4486A" w:rsidP="00E76CFE">
            <w:pPr>
              <w:pStyle w:val="a3"/>
              <w:spacing w:line="240" w:lineRule="auto"/>
              <w:rPr>
                <w:b/>
                <w:bCs/>
                <w:sz w:val="26"/>
                <w:szCs w:val="26"/>
                <w:lang w:val="uz-Cyrl-UZ"/>
              </w:rPr>
            </w:pPr>
            <w:r w:rsidRPr="009A2724">
              <w:rPr>
                <w:b/>
                <w:bCs/>
                <w:sz w:val="26"/>
                <w:szCs w:val="26"/>
                <w:lang w:val="uz-Cyrl-UZ"/>
              </w:rPr>
              <w:t>T/r</w:t>
            </w:r>
          </w:p>
        </w:tc>
        <w:tc>
          <w:tcPr>
            <w:tcW w:w="5087" w:type="dxa"/>
            <w:vAlign w:val="center"/>
          </w:tcPr>
          <w:p w:rsidR="00D4486A" w:rsidRPr="009A2724" w:rsidRDefault="00D4486A" w:rsidP="00E76CFE">
            <w:pPr>
              <w:pStyle w:val="a3"/>
              <w:spacing w:line="240" w:lineRule="auto"/>
              <w:ind w:firstLine="567"/>
              <w:jc w:val="center"/>
              <w:rPr>
                <w:b/>
                <w:bCs/>
                <w:sz w:val="26"/>
                <w:szCs w:val="26"/>
                <w:lang w:val="uz-Cyrl-UZ"/>
              </w:rPr>
            </w:pPr>
            <w:r w:rsidRPr="009A2724">
              <w:rPr>
                <w:b/>
                <w:bCs/>
                <w:sz w:val="26"/>
                <w:szCs w:val="26"/>
                <w:lang w:val="uz-Cyrl-UZ"/>
              </w:rPr>
              <w:t>Fanning bo‘limi va mavzusi, ma’ruza mazmuni</w:t>
            </w:r>
          </w:p>
        </w:tc>
        <w:tc>
          <w:tcPr>
            <w:tcW w:w="799" w:type="dxa"/>
            <w:textDirection w:val="btLr"/>
          </w:tcPr>
          <w:p w:rsidR="00D4486A" w:rsidRPr="009A2724" w:rsidRDefault="00D4486A" w:rsidP="00E76CFE">
            <w:pPr>
              <w:adjustRightInd w:val="0"/>
              <w:rPr>
                <w:b/>
                <w:bCs/>
                <w:sz w:val="26"/>
                <w:szCs w:val="26"/>
                <w:lang w:val="en-US"/>
              </w:rPr>
            </w:pPr>
            <w:r w:rsidRPr="009A2724">
              <w:rPr>
                <w:b/>
                <w:bCs/>
                <w:sz w:val="26"/>
                <w:szCs w:val="26"/>
                <w:lang w:val="en-US"/>
              </w:rPr>
              <w:t>Ma’ruza mashg’ulot</w:t>
            </w:r>
          </w:p>
        </w:tc>
        <w:tc>
          <w:tcPr>
            <w:tcW w:w="759" w:type="dxa"/>
            <w:textDirection w:val="btLr"/>
          </w:tcPr>
          <w:p w:rsidR="00D4486A" w:rsidRPr="009A2724" w:rsidRDefault="00D4486A" w:rsidP="00E76CFE">
            <w:pPr>
              <w:adjustRightInd w:val="0"/>
              <w:ind w:left="113"/>
              <w:rPr>
                <w:b/>
                <w:bCs/>
                <w:sz w:val="26"/>
                <w:szCs w:val="26"/>
                <w:lang w:val="en-US"/>
              </w:rPr>
            </w:pPr>
            <w:r w:rsidRPr="009A2724">
              <w:rPr>
                <w:b/>
                <w:bCs/>
                <w:sz w:val="26"/>
                <w:szCs w:val="26"/>
                <w:lang w:val="en-US"/>
              </w:rPr>
              <w:t>sanasi</w:t>
            </w:r>
          </w:p>
        </w:tc>
        <w:tc>
          <w:tcPr>
            <w:tcW w:w="1047" w:type="dxa"/>
            <w:textDirection w:val="btLr"/>
          </w:tcPr>
          <w:p w:rsidR="00D4486A" w:rsidRPr="009A2724" w:rsidRDefault="00D4486A" w:rsidP="00E76CFE">
            <w:pPr>
              <w:ind w:left="113"/>
              <w:rPr>
                <w:b/>
                <w:bCs/>
                <w:sz w:val="26"/>
                <w:szCs w:val="26"/>
                <w:lang w:val="uz-Cyrl-UZ"/>
              </w:rPr>
            </w:pPr>
            <w:r w:rsidRPr="009A2724">
              <w:rPr>
                <w:b/>
                <w:bCs/>
                <w:sz w:val="26"/>
                <w:szCs w:val="26"/>
                <w:lang w:val="uz-Cyrl-UZ"/>
              </w:rPr>
              <w:t>Ijro</w:t>
            </w:r>
          </w:p>
          <w:p w:rsidR="00D4486A" w:rsidRPr="009A2724" w:rsidRDefault="00D4486A" w:rsidP="00E76CFE">
            <w:pPr>
              <w:ind w:left="113"/>
              <w:rPr>
                <w:b/>
                <w:bCs/>
                <w:sz w:val="26"/>
                <w:szCs w:val="26"/>
                <w:lang w:val="uz-Cyrl-UZ"/>
              </w:rPr>
            </w:pPr>
            <w:r w:rsidRPr="009A2724">
              <w:rPr>
                <w:b/>
                <w:bCs/>
                <w:sz w:val="26"/>
                <w:szCs w:val="26"/>
                <w:lang w:val="uz-Cyrl-UZ"/>
              </w:rPr>
              <w:t xml:space="preserve">belgisi </w:t>
            </w:r>
          </w:p>
        </w:tc>
        <w:tc>
          <w:tcPr>
            <w:tcW w:w="1016" w:type="dxa"/>
            <w:textDirection w:val="btLr"/>
          </w:tcPr>
          <w:p w:rsidR="00D4486A" w:rsidRPr="009A2724" w:rsidRDefault="00D4486A" w:rsidP="00E76CFE">
            <w:pPr>
              <w:ind w:left="113"/>
              <w:rPr>
                <w:b/>
                <w:bCs/>
                <w:sz w:val="26"/>
                <w:szCs w:val="26"/>
                <w:lang w:val="uz-Cyrl-UZ"/>
              </w:rPr>
            </w:pPr>
            <w:r w:rsidRPr="009A2724">
              <w:rPr>
                <w:b/>
                <w:bCs/>
                <w:sz w:val="26"/>
                <w:szCs w:val="26"/>
                <w:lang w:val="uz-Cyrl-UZ"/>
              </w:rPr>
              <w:t>Izoh</w:t>
            </w:r>
          </w:p>
        </w:tc>
      </w:tr>
      <w:tr w:rsidR="00D4486A" w:rsidRPr="009A2724" w:rsidTr="00E76CFE">
        <w:tc>
          <w:tcPr>
            <w:tcW w:w="578" w:type="dxa"/>
          </w:tcPr>
          <w:p w:rsidR="00D4486A" w:rsidRPr="009A2724" w:rsidRDefault="00D4486A" w:rsidP="00E76CFE">
            <w:pPr>
              <w:rPr>
                <w:sz w:val="26"/>
                <w:szCs w:val="26"/>
              </w:rPr>
            </w:pPr>
            <w:r w:rsidRPr="009A2724">
              <w:rPr>
                <w:sz w:val="26"/>
                <w:szCs w:val="26"/>
              </w:rPr>
              <w:t>1.</w:t>
            </w:r>
          </w:p>
        </w:tc>
        <w:tc>
          <w:tcPr>
            <w:tcW w:w="5087" w:type="dxa"/>
          </w:tcPr>
          <w:p w:rsidR="00D4486A" w:rsidRPr="009A2724" w:rsidRDefault="00D4486A" w:rsidP="00E76CFE">
            <w:pPr>
              <w:rPr>
                <w:sz w:val="26"/>
                <w:szCs w:val="26"/>
                <w:lang w:val="en-US"/>
              </w:rPr>
            </w:pPr>
            <w:r w:rsidRPr="009A2724">
              <w:rPr>
                <w:sz w:val="26"/>
                <w:szCs w:val="26"/>
                <w:lang w:val="en-US"/>
              </w:rPr>
              <w:t xml:space="preserve">Lingvistik strukturaning predmeti, maqsad va vazifalari. </w:t>
            </w:r>
          </w:p>
        </w:tc>
        <w:tc>
          <w:tcPr>
            <w:tcW w:w="799"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759" w:type="dxa"/>
          </w:tcPr>
          <w:p w:rsidR="00D4486A" w:rsidRPr="009A2724" w:rsidRDefault="00D4486A" w:rsidP="00E76CFE">
            <w:pPr>
              <w:adjustRightInd w:val="0"/>
              <w:ind w:firstLine="567"/>
              <w:jc w:val="center"/>
              <w:rPr>
                <w:b/>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rPr>
          <w:trHeight w:val="299"/>
        </w:trPr>
        <w:tc>
          <w:tcPr>
            <w:tcW w:w="578" w:type="dxa"/>
          </w:tcPr>
          <w:p w:rsidR="00D4486A" w:rsidRPr="009A2724" w:rsidRDefault="00D4486A" w:rsidP="00E76CFE">
            <w:pPr>
              <w:rPr>
                <w:sz w:val="26"/>
                <w:szCs w:val="26"/>
              </w:rPr>
            </w:pPr>
            <w:r w:rsidRPr="009A2724">
              <w:rPr>
                <w:sz w:val="26"/>
                <w:szCs w:val="26"/>
                <w:lang w:val="uz-Cyrl-UZ"/>
              </w:rPr>
              <w:t>2.</w:t>
            </w:r>
          </w:p>
        </w:tc>
        <w:tc>
          <w:tcPr>
            <w:tcW w:w="5087" w:type="dxa"/>
          </w:tcPr>
          <w:p w:rsidR="00D4486A" w:rsidRPr="009A2724" w:rsidRDefault="00D4486A" w:rsidP="00E76CFE">
            <w:pPr>
              <w:jc w:val="both"/>
              <w:rPr>
                <w:sz w:val="26"/>
                <w:szCs w:val="26"/>
                <w:lang w:val="en-US"/>
              </w:rPr>
            </w:pPr>
            <w:r w:rsidRPr="009A2724">
              <w:rPr>
                <w:sz w:val="26"/>
                <w:szCs w:val="26"/>
                <w:lang w:val="en-US"/>
              </w:rPr>
              <w:t xml:space="preserve">Strukturalizm va uning yo‘nalishlari. </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rPr>
            </w:pPr>
            <w:r w:rsidRPr="009A2724">
              <w:rPr>
                <w:sz w:val="26"/>
                <w:szCs w:val="26"/>
                <w:lang w:val="uz-Cyrl-UZ"/>
              </w:rPr>
              <w:t>3.</w:t>
            </w:r>
          </w:p>
        </w:tc>
        <w:tc>
          <w:tcPr>
            <w:tcW w:w="5087" w:type="dxa"/>
          </w:tcPr>
          <w:p w:rsidR="00D4486A" w:rsidRPr="009A2724" w:rsidRDefault="00D4486A" w:rsidP="00E76CFE">
            <w:pPr>
              <w:jc w:val="both"/>
              <w:rPr>
                <w:sz w:val="26"/>
                <w:szCs w:val="26"/>
                <w:lang w:val="en-US"/>
              </w:rPr>
            </w:pPr>
            <w:r w:rsidRPr="009A2724">
              <w:rPr>
                <w:sz w:val="26"/>
                <w:szCs w:val="26"/>
                <w:lang w:val="en-US"/>
              </w:rPr>
              <w:t xml:space="preserve">Amerika strukturalizmi </w:t>
            </w:r>
          </w:p>
        </w:tc>
        <w:tc>
          <w:tcPr>
            <w:tcW w:w="799"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759" w:type="dxa"/>
          </w:tcPr>
          <w:p w:rsidR="00D4486A" w:rsidRPr="009A2724" w:rsidRDefault="00D4486A" w:rsidP="00E76CFE">
            <w:pPr>
              <w:adjustRightInd w:val="0"/>
              <w:ind w:firstLine="567"/>
              <w:jc w:val="center"/>
              <w:rPr>
                <w:b/>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lang w:val="uz-Cyrl-UZ"/>
              </w:rPr>
            </w:pPr>
            <w:r w:rsidRPr="009A2724">
              <w:rPr>
                <w:sz w:val="26"/>
                <w:szCs w:val="26"/>
                <w:lang w:val="en-US"/>
              </w:rPr>
              <w:t>4.</w:t>
            </w:r>
          </w:p>
        </w:tc>
        <w:tc>
          <w:tcPr>
            <w:tcW w:w="5087" w:type="dxa"/>
          </w:tcPr>
          <w:p w:rsidR="00D4486A" w:rsidRPr="009A2724" w:rsidRDefault="00D4486A" w:rsidP="00E76CFE">
            <w:pPr>
              <w:jc w:val="both"/>
              <w:rPr>
                <w:sz w:val="26"/>
                <w:szCs w:val="26"/>
                <w:lang w:val="en-US"/>
              </w:rPr>
            </w:pPr>
            <w:r w:rsidRPr="009A2724">
              <w:rPr>
                <w:sz w:val="26"/>
                <w:szCs w:val="26"/>
                <w:lang w:val="en-US"/>
              </w:rPr>
              <w:t xml:space="preserve">Til va nutq. </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
                <w:bCs/>
                <w:sz w:val="26"/>
                <w:szCs w:val="26"/>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lang w:val="en-US"/>
              </w:rPr>
              <w:t>5.</w:t>
            </w:r>
          </w:p>
        </w:tc>
        <w:tc>
          <w:tcPr>
            <w:tcW w:w="5087" w:type="dxa"/>
          </w:tcPr>
          <w:p w:rsidR="00D4486A" w:rsidRPr="009A2724" w:rsidRDefault="00D4486A" w:rsidP="00E76CFE">
            <w:pPr>
              <w:jc w:val="both"/>
              <w:rPr>
                <w:sz w:val="26"/>
                <w:szCs w:val="26"/>
                <w:lang w:val="en-US"/>
              </w:rPr>
            </w:pPr>
            <w:r w:rsidRPr="009A2724">
              <w:rPr>
                <w:sz w:val="26"/>
                <w:szCs w:val="26"/>
                <w:lang w:val="en-US"/>
              </w:rPr>
              <w:t>Nutq birliklari</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lang w:val="uz-Cyrl-UZ"/>
              </w:rPr>
            </w:pPr>
            <w:r w:rsidRPr="009A2724">
              <w:rPr>
                <w:sz w:val="26"/>
                <w:szCs w:val="26"/>
                <w:lang w:val="en-US"/>
              </w:rPr>
              <w:t>6</w:t>
            </w:r>
            <w:r w:rsidRPr="009A2724">
              <w:rPr>
                <w:sz w:val="26"/>
                <w:szCs w:val="26"/>
                <w:lang w:val="uz-Cyrl-UZ"/>
              </w:rPr>
              <w:t>.</w:t>
            </w:r>
          </w:p>
        </w:tc>
        <w:tc>
          <w:tcPr>
            <w:tcW w:w="5087" w:type="dxa"/>
          </w:tcPr>
          <w:p w:rsidR="00D4486A" w:rsidRPr="009A2724" w:rsidRDefault="00D4486A" w:rsidP="00E76CFE">
            <w:pPr>
              <w:jc w:val="both"/>
              <w:rPr>
                <w:sz w:val="26"/>
                <w:szCs w:val="26"/>
                <w:lang w:val="en-US"/>
              </w:rPr>
            </w:pPr>
            <w:r w:rsidRPr="009A2724">
              <w:rPr>
                <w:sz w:val="26"/>
                <w:szCs w:val="26"/>
                <w:lang w:val="en-US"/>
              </w:rPr>
              <w:t>Fonologiya: fon va fonema</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lang w:val="en-US"/>
              </w:rPr>
              <w:t>7.</w:t>
            </w:r>
          </w:p>
        </w:tc>
        <w:tc>
          <w:tcPr>
            <w:tcW w:w="5087" w:type="dxa"/>
          </w:tcPr>
          <w:p w:rsidR="00D4486A" w:rsidRPr="009A2724" w:rsidRDefault="00D4486A" w:rsidP="00E76CFE">
            <w:pPr>
              <w:tabs>
                <w:tab w:val="left" w:pos="1404"/>
              </w:tabs>
              <w:jc w:val="both"/>
              <w:rPr>
                <w:sz w:val="26"/>
                <w:szCs w:val="26"/>
                <w:lang w:val="en-US"/>
              </w:rPr>
            </w:pPr>
            <w:r w:rsidRPr="009A2724">
              <w:rPr>
                <w:sz w:val="26"/>
                <w:szCs w:val="26"/>
                <w:lang w:val="en-US"/>
              </w:rPr>
              <w:t>Fonologik oppozitsiyalar va ularning tasnifi</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lang w:val="en-US"/>
              </w:rPr>
              <w:t>8.</w:t>
            </w:r>
          </w:p>
        </w:tc>
        <w:tc>
          <w:tcPr>
            <w:tcW w:w="5087" w:type="dxa"/>
          </w:tcPr>
          <w:p w:rsidR="00D4486A" w:rsidRPr="009A2724" w:rsidRDefault="00D4486A" w:rsidP="00E76CFE">
            <w:pPr>
              <w:jc w:val="both"/>
              <w:rPr>
                <w:sz w:val="26"/>
                <w:szCs w:val="26"/>
                <w:lang w:val="en-US"/>
              </w:rPr>
            </w:pPr>
            <w:r w:rsidRPr="009A2724">
              <w:rPr>
                <w:sz w:val="26"/>
                <w:szCs w:val="26"/>
                <w:lang w:val="en-US"/>
              </w:rPr>
              <w:t xml:space="preserve">Distribtiv metod </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lang w:val="en-US"/>
              </w:rPr>
              <w:t>9.</w:t>
            </w:r>
          </w:p>
        </w:tc>
        <w:tc>
          <w:tcPr>
            <w:tcW w:w="5087" w:type="dxa"/>
          </w:tcPr>
          <w:p w:rsidR="00D4486A" w:rsidRPr="009A2724" w:rsidRDefault="00D4486A" w:rsidP="00E76CFE">
            <w:pPr>
              <w:jc w:val="both"/>
              <w:rPr>
                <w:sz w:val="26"/>
                <w:szCs w:val="26"/>
                <w:lang w:val="en-US"/>
              </w:rPr>
            </w:pPr>
            <w:r w:rsidRPr="009A2724">
              <w:rPr>
                <w:sz w:val="26"/>
                <w:szCs w:val="26"/>
                <w:lang w:val="en-US"/>
              </w:rPr>
              <w:t>So‘zning semantik strukturasi</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lang w:val="en-US"/>
              </w:rPr>
              <w:t>10.</w:t>
            </w:r>
          </w:p>
        </w:tc>
        <w:tc>
          <w:tcPr>
            <w:tcW w:w="5087" w:type="dxa"/>
          </w:tcPr>
          <w:p w:rsidR="00D4486A" w:rsidRPr="009A2724" w:rsidRDefault="00D4486A" w:rsidP="00E76CFE">
            <w:pPr>
              <w:jc w:val="both"/>
              <w:rPr>
                <w:sz w:val="26"/>
                <w:szCs w:val="26"/>
                <w:lang w:val="en-US"/>
              </w:rPr>
            </w:pPr>
            <w:r w:rsidRPr="009A2724">
              <w:rPr>
                <w:sz w:val="26"/>
                <w:szCs w:val="26"/>
                <w:lang w:val="en-US"/>
              </w:rPr>
              <w:t xml:space="preserve">Leksik ma’no va tushuncha </w:t>
            </w:r>
          </w:p>
        </w:tc>
        <w:tc>
          <w:tcPr>
            <w:tcW w:w="799"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lang w:val="en-US"/>
              </w:rPr>
              <w:t>11.</w:t>
            </w:r>
          </w:p>
        </w:tc>
        <w:tc>
          <w:tcPr>
            <w:tcW w:w="5087" w:type="dxa"/>
          </w:tcPr>
          <w:p w:rsidR="00D4486A" w:rsidRPr="009A2724" w:rsidRDefault="00D4486A" w:rsidP="00E76CFE">
            <w:pPr>
              <w:jc w:val="both"/>
              <w:rPr>
                <w:sz w:val="26"/>
                <w:szCs w:val="26"/>
                <w:lang w:val="en-US"/>
              </w:rPr>
            </w:pPr>
            <w:r w:rsidRPr="009A2724">
              <w:rPr>
                <w:sz w:val="26"/>
                <w:szCs w:val="26"/>
                <w:lang w:val="en-US"/>
              </w:rPr>
              <w:t>Tilning lug‘at tarkibi</w:t>
            </w:r>
          </w:p>
        </w:tc>
        <w:tc>
          <w:tcPr>
            <w:tcW w:w="799"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lang w:val="en-US"/>
              </w:rPr>
              <w:t>12.</w:t>
            </w:r>
          </w:p>
        </w:tc>
        <w:tc>
          <w:tcPr>
            <w:tcW w:w="5087" w:type="dxa"/>
          </w:tcPr>
          <w:p w:rsidR="00D4486A" w:rsidRPr="009A2724" w:rsidRDefault="00D4486A" w:rsidP="00E76CFE">
            <w:pPr>
              <w:tabs>
                <w:tab w:val="left" w:pos="984"/>
              </w:tabs>
              <w:jc w:val="both"/>
              <w:rPr>
                <w:sz w:val="26"/>
                <w:szCs w:val="26"/>
                <w:lang w:val="en-US"/>
              </w:rPr>
            </w:pPr>
            <w:r w:rsidRPr="009A2724">
              <w:rPr>
                <w:sz w:val="26"/>
                <w:szCs w:val="26"/>
                <w:lang w:val="en-US"/>
              </w:rPr>
              <w:t>So’zning morfologik strukturasi</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rPr>
            </w:pPr>
            <w:r w:rsidRPr="009A2724">
              <w:rPr>
                <w:sz w:val="26"/>
                <w:szCs w:val="26"/>
              </w:rPr>
              <w:t>1</w:t>
            </w:r>
            <w:r w:rsidRPr="009A2724">
              <w:rPr>
                <w:sz w:val="26"/>
                <w:szCs w:val="26"/>
                <w:lang w:val="en-US"/>
              </w:rPr>
              <w:t>3</w:t>
            </w:r>
            <w:r w:rsidRPr="009A2724">
              <w:rPr>
                <w:sz w:val="26"/>
                <w:szCs w:val="26"/>
              </w:rPr>
              <w:t>.</w:t>
            </w:r>
          </w:p>
        </w:tc>
        <w:tc>
          <w:tcPr>
            <w:tcW w:w="5087" w:type="dxa"/>
          </w:tcPr>
          <w:p w:rsidR="00D4486A" w:rsidRPr="009A2724" w:rsidRDefault="00D4486A" w:rsidP="00E76CFE">
            <w:pPr>
              <w:rPr>
                <w:sz w:val="26"/>
                <w:szCs w:val="26"/>
                <w:lang w:val="uz-Cyrl-UZ"/>
              </w:rPr>
            </w:pPr>
            <w:r w:rsidRPr="009A2724">
              <w:rPr>
                <w:sz w:val="26"/>
                <w:szCs w:val="26"/>
                <w:lang w:val="en-US"/>
              </w:rPr>
              <w:t xml:space="preserve">Morfonologiya </w:t>
            </w:r>
          </w:p>
        </w:tc>
        <w:tc>
          <w:tcPr>
            <w:tcW w:w="799" w:type="dxa"/>
          </w:tcPr>
          <w:p w:rsidR="00D4486A" w:rsidRPr="009A2724" w:rsidRDefault="00D4486A" w:rsidP="00E76CFE">
            <w:pPr>
              <w:adjustRightInd w:val="0"/>
              <w:rPr>
                <w:bCs/>
                <w:sz w:val="26"/>
                <w:szCs w:val="26"/>
              </w:rPr>
            </w:pPr>
            <w:r w:rsidRPr="009A2724">
              <w:rPr>
                <w:sz w:val="26"/>
                <w:szCs w:val="26"/>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rPr>
            </w:pPr>
            <w:r w:rsidRPr="009A2724">
              <w:rPr>
                <w:sz w:val="26"/>
                <w:szCs w:val="26"/>
              </w:rPr>
              <w:t>1</w:t>
            </w:r>
            <w:r w:rsidRPr="009A2724">
              <w:rPr>
                <w:sz w:val="26"/>
                <w:szCs w:val="26"/>
                <w:lang w:val="en-US"/>
              </w:rPr>
              <w:t>4</w:t>
            </w:r>
            <w:r w:rsidRPr="009A2724">
              <w:rPr>
                <w:sz w:val="26"/>
                <w:szCs w:val="26"/>
              </w:rPr>
              <w:t>.</w:t>
            </w:r>
          </w:p>
        </w:tc>
        <w:tc>
          <w:tcPr>
            <w:tcW w:w="5087" w:type="dxa"/>
          </w:tcPr>
          <w:p w:rsidR="00D4486A" w:rsidRPr="009A2724" w:rsidRDefault="00D4486A" w:rsidP="00E76CFE">
            <w:pPr>
              <w:tabs>
                <w:tab w:val="left" w:pos="0"/>
              </w:tabs>
              <w:rPr>
                <w:sz w:val="26"/>
                <w:szCs w:val="26"/>
                <w:lang w:val="en-US"/>
              </w:rPr>
            </w:pPr>
            <w:r w:rsidRPr="009A2724">
              <w:rPr>
                <w:sz w:val="26"/>
                <w:szCs w:val="26"/>
                <w:lang w:val="en-US"/>
              </w:rPr>
              <w:t>Morfemikada paradigmatik va sintagmatik munosabat</w:t>
            </w:r>
          </w:p>
        </w:tc>
        <w:tc>
          <w:tcPr>
            <w:tcW w:w="799" w:type="dxa"/>
          </w:tcPr>
          <w:p w:rsidR="00D4486A" w:rsidRPr="009A2724" w:rsidRDefault="00D4486A" w:rsidP="00E76CFE">
            <w:pPr>
              <w:adjustRightInd w:val="0"/>
              <w:rPr>
                <w:bCs/>
                <w:sz w:val="26"/>
                <w:szCs w:val="26"/>
                <w:lang w:val="en-US"/>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rPr>
            </w:pPr>
            <w:r w:rsidRPr="009A2724">
              <w:rPr>
                <w:sz w:val="26"/>
                <w:szCs w:val="26"/>
                <w:lang w:val="en-US"/>
              </w:rPr>
              <w:t>15</w:t>
            </w:r>
            <w:r w:rsidRPr="009A2724">
              <w:rPr>
                <w:sz w:val="26"/>
                <w:szCs w:val="26"/>
              </w:rPr>
              <w:t>.</w:t>
            </w:r>
          </w:p>
        </w:tc>
        <w:tc>
          <w:tcPr>
            <w:tcW w:w="5087" w:type="dxa"/>
          </w:tcPr>
          <w:p w:rsidR="00D4486A" w:rsidRPr="009A2724" w:rsidRDefault="00D4486A" w:rsidP="00E76CFE">
            <w:pPr>
              <w:adjustRightInd w:val="0"/>
              <w:jc w:val="both"/>
              <w:rPr>
                <w:sz w:val="26"/>
                <w:szCs w:val="26"/>
                <w:lang w:val="en-US"/>
              </w:rPr>
            </w:pPr>
            <w:r w:rsidRPr="009A2724">
              <w:rPr>
                <w:sz w:val="26"/>
                <w:szCs w:val="26"/>
                <w:lang w:val="en-US"/>
              </w:rPr>
              <w:t>Gap murakkab tuzilma</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rPr>
            </w:pPr>
            <w:r w:rsidRPr="009A2724">
              <w:rPr>
                <w:sz w:val="26"/>
                <w:szCs w:val="26"/>
                <w:lang w:val="en-US"/>
              </w:rPr>
              <w:t>16</w:t>
            </w:r>
            <w:r w:rsidRPr="009A2724">
              <w:rPr>
                <w:sz w:val="26"/>
                <w:szCs w:val="26"/>
              </w:rPr>
              <w:t>.</w:t>
            </w:r>
          </w:p>
        </w:tc>
        <w:tc>
          <w:tcPr>
            <w:tcW w:w="5087" w:type="dxa"/>
          </w:tcPr>
          <w:p w:rsidR="00D4486A" w:rsidRPr="009A2724" w:rsidRDefault="00D4486A" w:rsidP="00E76CFE">
            <w:pPr>
              <w:tabs>
                <w:tab w:val="left" w:pos="0"/>
              </w:tabs>
              <w:rPr>
                <w:sz w:val="26"/>
                <w:szCs w:val="26"/>
                <w:lang w:val="en-US"/>
              </w:rPr>
            </w:pPr>
            <w:r w:rsidRPr="009A2724">
              <w:rPr>
                <w:sz w:val="26"/>
                <w:szCs w:val="26"/>
                <w:lang w:val="en-US"/>
              </w:rPr>
              <w:t>Gap bo‘laklari</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rPr>
            </w:pPr>
            <w:r w:rsidRPr="009A2724">
              <w:rPr>
                <w:sz w:val="26"/>
                <w:szCs w:val="26"/>
                <w:lang w:val="en-US"/>
              </w:rPr>
              <w:t>17</w:t>
            </w:r>
            <w:r w:rsidRPr="009A2724">
              <w:rPr>
                <w:sz w:val="26"/>
                <w:szCs w:val="26"/>
              </w:rPr>
              <w:t>.</w:t>
            </w:r>
          </w:p>
        </w:tc>
        <w:tc>
          <w:tcPr>
            <w:tcW w:w="5087" w:type="dxa"/>
          </w:tcPr>
          <w:p w:rsidR="00D4486A" w:rsidRPr="009A2724" w:rsidRDefault="00D4486A" w:rsidP="00E76CFE">
            <w:pPr>
              <w:tabs>
                <w:tab w:val="left" w:pos="284"/>
              </w:tabs>
              <w:jc w:val="both"/>
              <w:rPr>
                <w:b/>
                <w:sz w:val="26"/>
                <w:szCs w:val="26"/>
                <w:lang w:val="en-US"/>
              </w:rPr>
            </w:pPr>
            <w:r w:rsidRPr="009A2724">
              <w:rPr>
                <w:sz w:val="26"/>
                <w:szCs w:val="26"/>
                <w:lang w:val="en-US"/>
              </w:rPr>
              <w:t>An</w:t>
            </w:r>
            <w:r w:rsidRPr="009A2724">
              <w:rPr>
                <w:sz w:val="26"/>
                <w:szCs w:val="26"/>
              </w:rPr>
              <w:t>’</w:t>
            </w:r>
            <w:r w:rsidRPr="009A2724">
              <w:rPr>
                <w:sz w:val="26"/>
                <w:szCs w:val="26"/>
                <w:lang w:val="en-US"/>
              </w:rPr>
              <w:t>anaviy</w:t>
            </w:r>
            <w:r w:rsidRPr="009A2724">
              <w:rPr>
                <w:sz w:val="26"/>
                <w:szCs w:val="26"/>
              </w:rPr>
              <w:t xml:space="preserve"> </w:t>
            </w:r>
            <w:r w:rsidRPr="009A2724">
              <w:rPr>
                <w:sz w:val="26"/>
                <w:szCs w:val="26"/>
                <w:lang w:val="en-US"/>
              </w:rPr>
              <w:t>lisoniy</w:t>
            </w:r>
            <w:r w:rsidRPr="009A2724">
              <w:rPr>
                <w:sz w:val="26"/>
                <w:szCs w:val="26"/>
              </w:rPr>
              <w:t xml:space="preserve"> </w:t>
            </w:r>
            <w:r w:rsidRPr="009A2724">
              <w:rPr>
                <w:sz w:val="26"/>
                <w:szCs w:val="26"/>
                <w:lang w:val="en-US"/>
              </w:rPr>
              <w:t>tahlil</w:t>
            </w:r>
            <w:r w:rsidRPr="009A2724">
              <w:rPr>
                <w:sz w:val="26"/>
                <w:szCs w:val="26"/>
              </w:rPr>
              <w:t xml:space="preserve"> </w:t>
            </w:r>
            <w:r w:rsidRPr="009A2724">
              <w:rPr>
                <w:sz w:val="26"/>
                <w:szCs w:val="26"/>
                <w:lang w:val="en-US"/>
              </w:rPr>
              <w:t>metodlari</w:t>
            </w:r>
          </w:p>
        </w:tc>
        <w:tc>
          <w:tcPr>
            <w:tcW w:w="799"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759" w:type="dxa"/>
          </w:tcPr>
          <w:p w:rsidR="00D4486A" w:rsidRPr="009A2724" w:rsidRDefault="00D4486A" w:rsidP="00E76CFE">
            <w:pPr>
              <w:adjustRightInd w:val="0"/>
              <w:ind w:firstLine="567"/>
              <w:jc w:val="center"/>
              <w:rPr>
                <w:b/>
                <w:bCs/>
                <w:sz w:val="26"/>
                <w:szCs w:val="26"/>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rPr>
          <w:trHeight w:val="144"/>
        </w:trPr>
        <w:tc>
          <w:tcPr>
            <w:tcW w:w="578" w:type="dxa"/>
          </w:tcPr>
          <w:p w:rsidR="00D4486A" w:rsidRPr="009A2724" w:rsidRDefault="00D4486A" w:rsidP="00E76CFE">
            <w:pPr>
              <w:rPr>
                <w:sz w:val="26"/>
                <w:szCs w:val="26"/>
              </w:rPr>
            </w:pPr>
            <w:r w:rsidRPr="009A2724">
              <w:rPr>
                <w:sz w:val="26"/>
                <w:szCs w:val="26"/>
                <w:lang w:val="en-US"/>
              </w:rPr>
              <w:t>18</w:t>
            </w:r>
            <w:r w:rsidRPr="009A2724">
              <w:rPr>
                <w:sz w:val="26"/>
                <w:szCs w:val="26"/>
              </w:rPr>
              <w:t>.</w:t>
            </w:r>
          </w:p>
        </w:tc>
        <w:tc>
          <w:tcPr>
            <w:tcW w:w="5087" w:type="dxa"/>
          </w:tcPr>
          <w:p w:rsidR="00D4486A" w:rsidRPr="009A2724" w:rsidRDefault="00D4486A" w:rsidP="00E76CFE">
            <w:pPr>
              <w:tabs>
                <w:tab w:val="left" w:pos="284"/>
              </w:tabs>
              <w:jc w:val="both"/>
              <w:rPr>
                <w:sz w:val="26"/>
                <w:szCs w:val="26"/>
                <w:lang w:val="en-US"/>
              </w:rPr>
            </w:pPr>
            <w:r w:rsidRPr="009A2724">
              <w:rPr>
                <w:sz w:val="26"/>
                <w:szCs w:val="26"/>
                <w:lang w:val="en-US"/>
              </w:rPr>
              <w:t xml:space="preserve">Zamonaviy lisoniy tahlil metodlari </w:t>
            </w:r>
          </w:p>
        </w:tc>
        <w:tc>
          <w:tcPr>
            <w:tcW w:w="799"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759" w:type="dxa"/>
          </w:tcPr>
          <w:p w:rsidR="00D4486A" w:rsidRPr="009A2724" w:rsidRDefault="00D4486A" w:rsidP="00E76CFE">
            <w:pPr>
              <w:adjustRightInd w:val="0"/>
              <w:ind w:firstLine="567"/>
              <w:jc w:val="center"/>
              <w:rPr>
                <w:b/>
                <w:bCs/>
                <w:sz w:val="26"/>
                <w:szCs w:val="26"/>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ind w:firstLine="567"/>
              <w:rPr>
                <w:sz w:val="26"/>
                <w:szCs w:val="26"/>
                <w:lang w:val="uz-Cyrl-UZ"/>
              </w:rPr>
            </w:pPr>
          </w:p>
        </w:tc>
        <w:tc>
          <w:tcPr>
            <w:tcW w:w="5087" w:type="dxa"/>
          </w:tcPr>
          <w:p w:rsidR="00D4486A" w:rsidRPr="009A2724" w:rsidRDefault="00D4486A" w:rsidP="00E76CFE">
            <w:pPr>
              <w:jc w:val="both"/>
              <w:rPr>
                <w:sz w:val="26"/>
                <w:szCs w:val="26"/>
                <w:lang w:val="en-US"/>
              </w:rPr>
            </w:pPr>
            <w:r w:rsidRPr="009A2724">
              <w:rPr>
                <w:sz w:val="26"/>
                <w:szCs w:val="26"/>
                <w:lang w:val="en-US"/>
              </w:rPr>
              <w:t xml:space="preserve">Jami </w:t>
            </w:r>
          </w:p>
        </w:tc>
        <w:tc>
          <w:tcPr>
            <w:tcW w:w="799" w:type="dxa"/>
          </w:tcPr>
          <w:p w:rsidR="00D4486A" w:rsidRPr="009A2724" w:rsidRDefault="00D4486A" w:rsidP="00E76CFE">
            <w:pPr>
              <w:adjustRightInd w:val="0"/>
              <w:rPr>
                <w:b/>
                <w:bCs/>
                <w:sz w:val="26"/>
                <w:szCs w:val="26"/>
                <w:lang w:val="en-US"/>
              </w:rPr>
            </w:pPr>
            <w:r w:rsidRPr="009A2724">
              <w:rPr>
                <w:b/>
                <w:bCs/>
                <w:sz w:val="26"/>
                <w:szCs w:val="26"/>
                <w:lang w:val="en-US"/>
              </w:rPr>
              <w:t>36</w:t>
            </w:r>
          </w:p>
        </w:tc>
        <w:tc>
          <w:tcPr>
            <w:tcW w:w="759" w:type="dxa"/>
          </w:tcPr>
          <w:p w:rsidR="00D4486A" w:rsidRPr="009A2724" w:rsidRDefault="00D4486A" w:rsidP="00E76CFE">
            <w:pPr>
              <w:adjustRightInd w:val="0"/>
              <w:ind w:firstLine="567"/>
              <w:jc w:val="center"/>
              <w:rPr>
                <w:b/>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bl>
    <w:p w:rsidR="00D4486A" w:rsidRPr="009A2724" w:rsidRDefault="00D4486A" w:rsidP="00D4486A">
      <w:pPr>
        <w:pStyle w:val="2"/>
        <w:spacing w:after="0" w:line="240" w:lineRule="auto"/>
        <w:jc w:val="center"/>
        <w:rPr>
          <w:b/>
          <w:sz w:val="26"/>
          <w:szCs w:val="26"/>
          <w:lang w:val="uz-Cyrl-UZ"/>
        </w:rPr>
      </w:pPr>
      <w:r w:rsidRPr="009A2724">
        <w:rPr>
          <w:b/>
          <w:sz w:val="26"/>
          <w:szCs w:val="26"/>
          <w:lang w:val="uz-Cyrl-UZ"/>
        </w:rPr>
        <w:t xml:space="preserve">Amaliy mashg‘ulotlarni tashkil etish bo‘yicha </w:t>
      </w:r>
      <w:r w:rsidRPr="009A2724">
        <w:rPr>
          <w:b/>
          <w:sz w:val="26"/>
          <w:szCs w:val="26"/>
        </w:rPr>
        <w:t xml:space="preserve"> </w:t>
      </w:r>
      <w:r w:rsidRPr="009A2724">
        <w:rPr>
          <w:b/>
          <w:sz w:val="26"/>
          <w:szCs w:val="26"/>
          <w:lang w:val="uz-Cyrl-UZ"/>
        </w:rPr>
        <w:t>ko‘rsatma va tavsiyalar</w:t>
      </w:r>
    </w:p>
    <w:p w:rsidR="00D4486A" w:rsidRPr="009A2724" w:rsidRDefault="00D4486A" w:rsidP="00D4486A">
      <w:pPr>
        <w:ind w:firstLine="540"/>
        <w:jc w:val="both"/>
        <w:rPr>
          <w:sz w:val="26"/>
          <w:szCs w:val="26"/>
          <w:lang w:val="uz-Cyrl-UZ"/>
        </w:rPr>
      </w:pPr>
      <w:r w:rsidRPr="009A2724">
        <w:rPr>
          <w:sz w:val="26"/>
          <w:szCs w:val="26"/>
          <w:lang w:val="uz-Cyrl-UZ"/>
        </w:rPr>
        <w:t>Amaliy mashg‘ulotlarda magistrlar qayd etilgan mavzular bo‘yicha nazariy va amaliy masalalarni o‘rganadilar.</w:t>
      </w:r>
    </w:p>
    <w:p w:rsidR="00D4486A" w:rsidRPr="009A2724" w:rsidRDefault="00D4486A" w:rsidP="00D4486A">
      <w:pPr>
        <w:tabs>
          <w:tab w:val="num" w:pos="0"/>
        </w:tabs>
        <w:ind w:firstLine="567"/>
        <w:jc w:val="both"/>
        <w:rPr>
          <w:sz w:val="26"/>
          <w:szCs w:val="26"/>
          <w:lang w:val="uz-Cyrl-UZ"/>
        </w:rPr>
      </w:pPr>
      <w:r w:rsidRPr="009A2724">
        <w:rPr>
          <w:sz w:val="26"/>
          <w:szCs w:val="26"/>
          <w:lang w:val="uz-Cyrl-UZ"/>
        </w:rPr>
        <w:t>Amaliy mashg‘ulotlarni tashkil etish bo‘yicha kafedra professor-o‘qituvchilari tomonidan ko‘rsatma va tavsiyalar ishlab chiqiladi. Unda magistrlar ma’ruza mavzulari bo‘yicha olgan bilim va ko‘nikmalarini amaliy tahlil orqali yanada boyitadilar. Shuningdek, darslik va qo‘llanma, internet ma’lumotlarivositasida magistrlar bilimlarini mustahkamlashga erishish, tarqatma materiallardan foydalanish, ilmiy maqolalar va tezislar chop ettirish orqali saviyani oshirish, test savollari tuzish tavsiya etiladi.</w:t>
      </w:r>
    </w:p>
    <w:p w:rsidR="00D4486A" w:rsidRPr="009A2724" w:rsidRDefault="00D4486A" w:rsidP="00D4486A">
      <w:pPr>
        <w:tabs>
          <w:tab w:val="num" w:pos="0"/>
        </w:tabs>
        <w:ind w:firstLine="567"/>
        <w:jc w:val="both"/>
        <w:rPr>
          <w:sz w:val="26"/>
          <w:szCs w:val="26"/>
          <w:lang w:val="uz-Cyrl-UZ"/>
        </w:rPr>
      </w:pPr>
    </w:p>
    <w:p w:rsidR="00D4486A" w:rsidRPr="009A2724" w:rsidRDefault="00D4486A" w:rsidP="00D4486A">
      <w:pPr>
        <w:ind w:firstLine="567"/>
        <w:jc w:val="center"/>
        <w:rPr>
          <w:b/>
          <w:bCs/>
          <w:sz w:val="26"/>
          <w:szCs w:val="26"/>
          <w:lang w:val="en-US"/>
        </w:rPr>
      </w:pPr>
      <w:r w:rsidRPr="009A2724">
        <w:rPr>
          <w:b/>
          <w:sz w:val="26"/>
          <w:szCs w:val="26"/>
          <w:lang w:val="uz-Cyrl-UZ"/>
        </w:rPr>
        <w:lastRenderedPageBreak/>
        <w:t>«Lingvistik strukturalar»</w:t>
      </w:r>
      <w:r w:rsidRPr="009A2724">
        <w:rPr>
          <w:b/>
          <w:bCs/>
          <w:sz w:val="26"/>
          <w:szCs w:val="26"/>
          <w:lang w:val="uz-Cyrl-UZ"/>
        </w:rPr>
        <w:t xml:space="preserve"> fani bo‘yicha </w:t>
      </w:r>
      <w:r w:rsidRPr="009A2724">
        <w:rPr>
          <w:b/>
          <w:bCs/>
          <w:sz w:val="26"/>
          <w:szCs w:val="26"/>
          <w:lang w:val="en-US"/>
        </w:rPr>
        <w:t>amaliy</w:t>
      </w:r>
      <w:r w:rsidRPr="009A2724">
        <w:rPr>
          <w:b/>
          <w:bCs/>
          <w:sz w:val="26"/>
          <w:szCs w:val="26"/>
          <w:lang w:val="uz-Cyrl-UZ"/>
        </w:rPr>
        <w:t xml:space="preserve"> mashg‘ulotining kalendar tematik rejasi</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
        <w:gridCol w:w="5087"/>
        <w:gridCol w:w="799"/>
        <w:gridCol w:w="759"/>
        <w:gridCol w:w="1047"/>
        <w:gridCol w:w="1016"/>
      </w:tblGrid>
      <w:tr w:rsidR="00D4486A" w:rsidRPr="009A2724" w:rsidTr="00E76CFE">
        <w:trPr>
          <w:cantSplit/>
          <w:trHeight w:val="1420"/>
        </w:trPr>
        <w:tc>
          <w:tcPr>
            <w:tcW w:w="578" w:type="dxa"/>
            <w:vAlign w:val="center"/>
          </w:tcPr>
          <w:p w:rsidR="00D4486A" w:rsidRPr="009A2724" w:rsidRDefault="00D4486A" w:rsidP="00E76CFE">
            <w:pPr>
              <w:pStyle w:val="a3"/>
              <w:spacing w:line="240" w:lineRule="auto"/>
              <w:rPr>
                <w:b/>
                <w:bCs/>
                <w:sz w:val="26"/>
                <w:szCs w:val="26"/>
                <w:lang w:val="uz-Cyrl-UZ"/>
              </w:rPr>
            </w:pPr>
            <w:r w:rsidRPr="009A2724">
              <w:rPr>
                <w:b/>
                <w:bCs/>
                <w:sz w:val="26"/>
                <w:szCs w:val="26"/>
                <w:lang w:val="uz-Cyrl-UZ"/>
              </w:rPr>
              <w:t>T/r</w:t>
            </w:r>
          </w:p>
        </w:tc>
        <w:tc>
          <w:tcPr>
            <w:tcW w:w="5087" w:type="dxa"/>
            <w:vAlign w:val="center"/>
          </w:tcPr>
          <w:p w:rsidR="00D4486A" w:rsidRPr="009A2724" w:rsidRDefault="00D4486A" w:rsidP="00E76CFE">
            <w:pPr>
              <w:pStyle w:val="a3"/>
              <w:spacing w:line="240" w:lineRule="auto"/>
              <w:ind w:firstLine="567"/>
              <w:jc w:val="center"/>
              <w:rPr>
                <w:b/>
                <w:bCs/>
                <w:sz w:val="26"/>
                <w:szCs w:val="26"/>
                <w:lang w:val="uz-Cyrl-UZ"/>
              </w:rPr>
            </w:pPr>
            <w:r w:rsidRPr="009A2724">
              <w:rPr>
                <w:b/>
                <w:bCs/>
                <w:sz w:val="26"/>
                <w:szCs w:val="26"/>
                <w:lang w:val="uz-Cyrl-UZ"/>
              </w:rPr>
              <w:t>Fanning bo‘limi va mavzusi, ma’ruza mazmuni</w:t>
            </w:r>
          </w:p>
        </w:tc>
        <w:tc>
          <w:tcPr>
            <w:tcW w:w="799" w:type="dxa"/>
            <w:textDirection w:val="btLr"/>
          </w:tcPr>
          <w:p w:rsidR="00D4486A" w:rsidRPr="009A2724" w:rsidRDefault="00D4486A" w:rsidP="00E76CFE">
            <w:pPr>
              <w:adjustRightInd w:val="0"/>
              <w:rPr>
                <w:b/>
                <w:bCs/>
                <w:sz w:val="26"/>
                <w:szCs w:val="26"/>
                <w:lang w:val="en-US"/>
              </w:rPr>
            </w:pPr>
            <w:r w:rsidRPr="009A2724">
              <w:rPr>
                <w:b/>
                <w:bCs/>
                <w:sz w:val="26"/>
                <w:szCs w:val="26"/>
                <w:lang w:val="en-US"/>
              </w:rPr>
              <w:t>Amaliy mashg’ulot</w:t>
            </w:r>
          </w:p>
        </w:tc>
        <w:tc>
          <w:tcPr>
            <w:tcW w:w="759" w:type="dxa"/>
            <w:textDirection w:val="btLr"/>
          </w:tcPr>
          <w:p w:rsidR="00D4486A" w:rsidRPr="009A2724" w:rsidRDefault="00D4486A" w:rsidP="00E76CFE">
            <w:pPr>
              <w:adjustRightInd w:val="0"/>
              <w:ind w:left="113"/>
              <w:rPr>
                <w:b/>
                <w:bCs/>
                <w:sz w:val="26"/>
                <w:szCs w:val="26"/>
                <w:lang w:val="en-US"/>
              </w:rPr>
            </w:pPr>
            <w:r w:rsidRPr="009A2724">
              <w:rPr>
                <w:b/>
                <w:bCs/>
                <w:sz w:val="26"/>
                <w:szCs w:val="26"/>
                <w:lang w:val="en-US"/>
              </w:rPr>
              <w:t>sanasi</w:t>
            </w:r>
          </w:p>
        </w:tc>
        <w:tc>
          <w:tcPr>
            <w:tcW w:w="1047" w:type="dxa"/>
            <w:textDirection w:val="btLr"/>
          </w:tcPr>
          <w:p w:rsidR="00D4486A" w:rsidRPr="009A2724" w:rsidRDefault="00D4486A" w:rsidP="00E76CFE">
            <w:pPr>
              <w:ind w:left="113"/>
              <w:rPr>
                <w:b/>
                <w:bCs/>
                <w:sz w:val="26"/>
                <w:szCs w:val="26"/>
                <w:lang w:val="uz-Cyrl-UZ"/>
              </w:rPr>
            </w:pPr>
            <w:r w:rsidRPr="009A2724">
              <w:rPr>
                <w:b/>
                <w:bCs/>
                <w:sz w:val="26"/>
                <w:szCs w:val="26"/>
                <w:lang w:val="uz-Cyrl-UZ"/>
              </w:rPr>
              <w:t>Ijro</w:t>
            </w:r>
          </w:p>
          <w:p w:rsidR="00D4486A" w:rsidRPr="009A2724" w:rsidRDefault="00D4486A" w:rsidP="00E76CFE">
            <w:pPr>
              <w:ind w:left="113"/>
              <w:rPr>
                <w:b/>
                <w:bCs/>
                <w:sz w:val="26"/>
                <w:szCs w:val="26"/>
                <w:lang w:val="uz-Cyrl-UZ"/>
              </w:rPr>
            </w:pPr>
            <w:r w:rsidRPr="009A2724">
              <w:rPr>
                <w:b/>
                <w:bCs/>
                <w:sz w:val="26"/>
                <w:szCs w:val="26"/>
                <w:lang w:val="uz-Cyrl-UZ"/>
              </w:rPr>
              <w:t xml:space="preserve">belgisi </w:t>
            </w:r>
          </w:p>
        </w:tc>
        <w:tc>
          <w:tcPr>
            <w:tcW w:w="1016" w:type="dxa"/>
            <w:textDirection w:val="btLr"/>
          </w:tcPr>
          <w:p w:rsidR="00D4486A" w:rsidRPr="009A2724" w:rsidRDefault="00D4486A" w:rsidP="00E76CFE">
            <w:pPr>
              <w:ind w:left="113"/>
              <w:rPr>
                <w:b/>
                <w:bCs/>
                <w:sz w:val="26"/>
                <w:szCs w:val="26"/>
                <w:lang w:val="uz-Cyrl-UZ"/>
              </w:rPr>
            </w:pPr>
            <w:r w:rsidRPr="009A2724">
              <w:rPr>
                <w:b/>
                <w:bCs/>
                <w:sz w:val="26"/>
                <w:szCs w:val="26"/>
                <w:lang w:val="uz-Cyrl-UZ"/>
              </w:rPr>
              <w:t>Izoh</w:t>
            </w:r>
          </w:p>
        </w:tc>
      </w:tr>
      <w:tr w:rsidR="00D4486A" w:rsidRPr="009A2724" w:rsidTr="00E76CFE">
        <w:tc>
          <w:tcPr>
            <w:tcW w:w="578" w:type="dxa"/>
          </w:tcPr>
          <w:p w:rsidR="00D4486A" w:rsidRPr="009A2724" w:rsidRDefault="00D4486A" w:rsidP="00E76CFE">
            <w:pPr>
              <w:rPr>
                <w:sz w:val="26"/>
                <w:szCs w:val="26"/>
              </w:rPr>
            </w:pPr>
            <w:r w:rsidRPr="009A2724">
              <w:rPr>
                <w:sz w:val="26"/>
                <w:szCs w:val="26"/>
              </w:rPr>
              <w:t>1.</w:t>
            </w:r>
          </w:p>
        </w:tc>
        <w:tc>
          <w:tcPr>
            <w:tcW w:w="5087" w:type="dxa"/>
          </w:tcPr>
          <w:p w:rsidR="00D4486A" w:rsidRPr="009A2724" w:rsidRDefault="00D4486A" w:rsidP="00E76CFE">
            <w:pPr>
              <w:rPr>
                <w:sz w:val="26"/>
                <w:szCs w:val="26"/>
                <w:lang w:val="en-US"/>
              </w:rPr>
            </w:pPr>
            <w:r w:rsidRPr="009A2724">
              <w:rPr>
                <w:sz w:val="26"/>
                <w:szCs w:val="26"/>
                <w:lang w:val="en-US"/>
              </w:rPr>
              <w:t>Lingvistik strukturaning predmeti, maqsad va vazifalari</w:t>
            </w:r>
          </w:p>
        </w:tc>
        <w:tc>
          <w:tcPr>
            <w:tcW w:w="799"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759" w:type="dxa"/>
          </w:tcPr>
          <w:p w:rsidR="00D4486A" w:rsidRPr="009A2724" w:rsidRDefault="00D4486A" w:rsidP="00E76CFE">
            <w:pPr>
              <w:adjustRightInd w:val="0"/>
              <w:ind w:firstLine="567"/>
              <w:jc w:val="center"/>
              <w:rPr>
                <w:b/>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rPr>
            </w:pPr>
            <w:r w:rsidRPr="009A2724">
              <w:rPr>
                <w:sz w:val="26"/>
                <w:szCs w:val="26"/>
                <w:lang w:val="uz-Cyrl-UZ"/>
              </w:rPr>
              <w:t>2.</w:t>
            </w:r>
          </w:p>
        </w:tc>
        <w:tc>
          <w:tcPr>
            <w:tcW w:w="5087" w:type="dxa"/>
          </w:tcPr>
          <w:p w:rsidR="00D4486A" w:rsidRPr="009A2724" w:rsidRDefault="00D4486A" w:rsidP="00E76CFE">
            <w:pPr>
              <w:jc w:val="both"/>
              <w:rPr>
                <w:sz w:val="26"/>
                <w:szCs w:val="26"/>
                <w:lang w:val="en-US"/>
              </w:rPr>
            </w:pPr>
            <w:r w:rsidRPr="009A2724">
              <w:rPr>
                <w:sz w:val="26"/>
                <w:szCs w:val="26"/>
                <w:lang w:val="en-US"/>
              </w:rPr>
              <w:t>Struktur tilshunoslikning rivojida I.A.Boduen de Kurtene va F.de Sossyurning hissasi</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rPr>
            </w:pPr>
            <w:r w:rsidRPr="009A2724">
              <w:rPr>
                <w:sz w:val="26"/>
                <w:szCs w:val="26"/>
                <w:lang w:val="uz-Cyrl-UZ"/>
              </w:rPr>
              <w:t>3.</w:t>
            </w:r>
          </w:p>
        </w:tc>
        <w:tc>
          <w:tcPr>
            <w:tcW w:w="5087" w:type="dxa"/>
          </w:tcPr>
          <w:p w:rsidR="00D4486A" w:rsidRPr="009A2724" w:rsidRDefault="00D4486A" w:rsidP="00E76CFE">
            <w:pPr>
              <w:jc w:val="both"/>
              <w:rPr>
                <w:sz w:val="26"/>
                <w:szCs w:val="26"/>
                <w:lang w:val="en-US"/>
              </w:rPr>
            </w:pPr>
            <w:r w:rsidRPr="009A2724">
              <w:rPr>
                <w:sz w:val="26"/>
                <w:szCs w:val="26"/>
                <w:lang w:val="en-US"/>
              </w:rPr>
              <w:t>Strukturalizm va uning yo‘nalishlari</w:t>
            </w:r>
          </w:p>
        </w:tc>
        <w:tc>
          <w:tcPr>
            <w:tcW w:w="799"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lang w:val="uz-Cyrl-UZ"/>
              </w:rPr>
            </w:pPr>
            <w:r w:rsidRPr="009A2724">
              <w:rPr>
                <w:sz w:val="26"/>
                <w:szCs w:val="26"/>
                <w:lang w:val="en-US"/>
              </w:rPr>
              <w:t>4.</w:t>
            </w:r>
          </w:p>
        </w:tc>
        <w:tc>
          <w:tcPr>
            <w:tcW w:w="5087" w:type="dxa"/>
          </w:tcPr>
          <w:p w:rsidR="00D4486A" w:rsidRPr="009A2724" w:rsidRDefault="00D4486A" w:rsidP="00E76CFE">
            <w:pPr>
              <w:tabs>
                <w:tab w:val="left" w:pos="1349"/>
              </w:tabs>
              <w:jc w:val="both"/>
              <w:rPr>
                <w:sz w:val="26"/>
                <w:szCs w:val="26"/>
                <w:lang w:val="en-US"/>
              </w:rPr>
            </w:pPr>
            <w:r w:rsidRPr="009A2724">
              <w:rPr>
                <w:sz w:val="26"/>
                <w:szCs w:val="26"/>
                <w:lang w:val="en-US"/>
              </w:rPr>
              <w:t xml:space="preserve">Kopengagen strukturalizmi </w:t>
            </w:r>
          </w:p>
        </w:tc>
        <w:tc>
          <w:tcPr>
            <w:tcW w:w="799"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759" w:type="dxa"/>
          </w:tcPr>
          <w:p w:rsidR="00D4486A" w:rsidRPr="009A2724" w:rsidRDefault="00D4486A" w:rsidP="00E76CFE">
            <w:pPr>
              <w:adjustRightInd w:val="0"/>
              <w:ind w:firstLine="567"/>
              <w:jc w:val="center"/>
              <w:rPr>
                <w:b/>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lang w:val="en-US"/>
              </w:rPr>
              <w:t>5.</w:t>
            </w:r>
          </w:p>
        </w:tc>
        <w:tc>
          <w:tcPr>
            <w:tcW w:w="5087" w:type="dxa"/>
          </w:tcPr>
          <w:p w:rsidR="00D4486A" w:rsidRPr="009A2724" w:rsidRDefault="00D4486A" w:rsidP="00E76CFE">
            <w:pPr>
              <w:jc w:val="both"/>
              <w:rPr>
                <w:sz w:val="26"/>
                <w:szCs w:val="26"/>
                <w:lang w:val="en-US"/>
              </w:rPr>
            </w:pPr>
            <w:r w:rsidRPr="009A2724">
              <w:rPr>
                <w:sz w:val="26"/>
                <w:szCs w:val="26"/>
                <w:lang w:val="en-US"/>
              </w:rPr>
              <w:t>Til va nutq</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
                <w:bCs/>
                <w:sz w:val="26"/>
                <w:szCs w:val="26"/>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lang w:val="uz-Cyrl-UZ"/>
              </w:rPr>
            </w:pPr>
            <w:r w:rsidRPr="009A2724">
              <w:rPr>
                <w:sz w:val="26"/>
                <w:szCs w:val="26"/>
                <w:lang w:val="en-US"/>
              </w:rPr>
              <w:t>6</w:t>
            </w:r>
            <w:r w:rsidRPr="009A2724">
              <w:rPr>
                <w:sz w:val="26"/>
                <w:szCs w:val="26"/>
                <w:lang w:val="uz-Cyrl-UZ"/>
              </w:rPr>
              <w:t>.</w:t>
            </w:r>
          </w:p>
        </w:tc>
        <w:tc>
          <w:tcPr>
            <w:tcW w:w="5087" w:type="dxa"/>
          </w:tcPr>
          <w:p w:rsidR="00D4486A" w:rsidRPr="009A2724" w:rsidRDefault="00D4486A" w:rsidP="00E76CFE">
            <w:pPr>
              <w:jc w:val="both"/>
              <w:rPr>
                <w:sz w:val="26"/>
                <w:szCs w:val="26"/>
                <w:lang w:val="en-US"/>
              </w:rPr>
            </w:pPr>
            <w:r w:rsidRPr="009A2724">
              <w:rPr>
                <w:sz w:val="26"/>
                <w:szCs w:val="26"/>
                <w:lang w:val="en-US"/>
              </w:rPr>
              <w:t>Nutq birliklari</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lang w:val="en-US"/>
              </w:rPr>
              <w:t>7.</w:t>
            </w:r>
          </w:p>
        </w:tc>
        <w:tc>
          <w:tcPr>
            <w:tcW w:w="5087" w:type="dxa"/>
          </w:tcPr>
          <w:p w:rsidR="00D4486A" w:rsidRPr="009A2724" w:rsidRDefault="00D4486A" w:rsidP="00E76CFE">
            <w:pPr>
              <w:tabs>
                <w:tab w:val="left" w:pos="284"/>
              </w:tabs>
              <w:jc w:val="both"/>
              <w:rPr>
                <w:sz w:val="26"/>
                <w:szCs w:val="26"/>
                <w:lang w:val="en-US"/>
              </w:rPr>
            </w:pPr>
            <w:r w:rsidRPr="009A2724">
              <w:rPr>
                <w:sz w:val="26"/>
                <w:szCs w:val="26"/>
                <w:lang w:val="en-US"/>
              </w:rPr>
              <w:t>Fonologiya birliklar</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lang w:val="en-US"/>
              </w:rPr>
              <w:t>8.</w:t>
            </w:r>
          </w:p>
        </w:tc>
        <w:tc>
          <w:tcPr>
            <w:tcW w:w="5087" w:type="dxa"/>
          </w:tcPr>
          <w:p w:rsidR="00D4486A" w:rsidRPr="009A2724" w:rsidRDefault="00D4486A" w:rsidP="00E76CFE">
            <w:pPr>
              <w:tabs>
                <w:tab w:val="left" w:pos="284"/>
              </w:tabs>
              <w:jc w:val="both"/>
              <w:rPr>
                <w:sz w:val="26"/>
                <w:szCs w:val="26"/>
                <w:lang w:val="en-US"/>
              </w:rPr>
            </w:pPr>
            <w:r w:rsidRPr="009A2724">
              <w:rPr>
                <w:sz w:val="26"/>
                <w:szCs w:val="26"/>
                <w:lang w:val="en-US"/>
              </w:rPr>
              <w:t>Fonologik oppozitsiyalar va ularning tasnifi</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lang w:val="en-US"/>
              </w:rPr>
              <w:t>9.</w:t>
            </w:r>
          </w:p>
        </w:tc>
        <w:tc>
          <w:tcPr>
            <w:tcW w:w="5087" w:type="dxa"/>
          </w:tcPr>
          <w:p w:rsidR="00D4486A" w:rsidRPr="009A2724" w:rsidRDefault="00D4486A" w:rsidP="00E76CFE">
            <w:pPr>
              <w:jc w:val="both"/>
              <w:rPr>
                <w:sz w:val="26"/>
                <w:szCs w:val="26"/>
                <w:lang w:val="en-US"/>
              </w:rPr>
            </w:pPr>
            <w:r w:rsidRPr="009A2724">
              <w:rPr>
                <w:sz w:val="26"/>
                <w:szCs w:val="26"/>
                <w:lang w:val="en-US"/>
              </w:rPr>
              <w:t xml:space="preserve">Distribtiv metodi </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lang w:val="en-US"/>
              </w:rPr>
              <w:t>10.</w:t>
            </w:r>
          </w:p>
        </w:tc>
        <w:tc>
          <w:tcPr>
            <w:tcW w:w="5087" w:type="dxa"/>
          </w:tcPr>
          <w:p w:rsidR="00D4486A" w:rsidRPr="009A2724" w:rsidRDefault="00D4486A" w:rsidP="00E76CFE">
            <w:pPr>
              <w:jc w:val="both"/>
              <w:rPr>
                <w:sz w:val="26"/>
                <w:szCs w:val="26"/>
                <w:lang w:val="en-US"/>
              </w:rPr>
            </w:pPr>
            <w:r w:rsidRPr="009A2724">
              <w:rPr>
                <w:sz w:val="26"/>
                <w:szCs w:val="26"/>
                <w:lang w:val="en-US"/>
              </w:rPr>
              <w:t>So‘zning semantik strukturasi</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lang w:val="en-US"/>
              </w:rPr>
              <w:t>11.</w:t>
            </w:r>
          </w:p>
        </w:tc>
        <w:tc>
          <w:tcPr>
            <w:tcW w:w="5087" w:type="dxa"/>
          </w:tcPr>
          <w:p w:rsidR="00D4486A" w:rsidRPr="009A2724" w:rsidRDefault="00D4486A" w:rsidP="00E76CFE">
            <w:pPr>
              <w:jc w:val="both"/>
              <w:rPr>
                <w:sz w:val="26"/>
                <w:szCs w:val="26"/>
                <w:lang w:val="en-US"/>
              </w:rPr>
            </w:pPr>
            <w:r w:rsidRPr="009A2724">
              <w:rPr>
                <w:sz w:val="26"/>
                <w:szCs w:val="26"/>
                <w:lang w:val="en-US"/>
              </w:rPr>
              <w:t>So‘z nominativ va grammatik ma’no tashuvchi birlik</w:t>
            </w:r>
          </w:p>
        </w:tc>
        <w:tc>
          <w:tcPr>
            <w:tcW w:w="799"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lang w:val="en-US"/>
              </w:rPr>
              <w:t>12.</w:t>
            </w:r>
          </w:p>
        </w:tc>
        <w:tc>
          <w:tcPr>
            <w:tcW w:w="5087" w:type="dxa"/>
          </w:tcPr>
          <w:p w:rsidR="00D4486A" w:rsidRPr="009A2724" w:rsidRDefault="00D4486A" w:rsidP="00E76CFE">
            <w:pPr>
              <w:jc w:val="both"/>
              <w:rPr>
                <w:sz w:val="26"/>
                <w:szCs w:val="26"/>
                <w:lang w:val="en-US"/>
              </w:rPr>
            </w:pPr>
            <w:r w:rsidRPr="009A2724">
              <w:rPr>
                <w:sz w:val="26"/>
                <w:szCs w:val="26"/>
                <w:lang w:val="en-US"/>
              </w:rPr>
              <w:t>Leksema va uning semantik strukturasi</w:t>
            </w:r>
          </w:p>
        </w:tc>
        <w:tc>
          <w:tcPr>
            <w:tcW w:w="799"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lang w:val="en-US"/>
              </w:rPr>
            </w:pPr>
            <w:r w:rsidRPr="009A2724">
              <w:rPr>
                <w:sz w:val="26"/>
                <w:szCs w:val="26"/>
              </w:rPr>
              <w:t>1</w:t>
            </w:r>
            <w:r w:rsidRPr="009A2724">
              <w:rPr>
                <w:sz w:val="26"/>
                <w:szCs w:val="26"/>
                <w:lang w:val="en-US"/>
              </w:rPr>
              <w:t>3</w:t>
            </w:r>
            <w:r w:rsidRPr="009A2724">
              <w:rPr>
                <w:sz w:val="26"/>
                <w:szCs w:val="26"/>
              </w:rPr>
              <w:t>.</w:t>
            </w:r>
          </w:p>
        </w:tc>
        <w:tc>
          <w:tcPr>
            <w:tcW w:w="5087" w:type="dxa"/>
          </w:tcPr>
          <w:p w:rsidR="00D4486A" w:rsidRPr="009A2724" w:rsidRDefault="00D4486A" w:rsidP="00E76CFE">
            <w:pPr>
              <w:jc w:val="both"/>
              <w:rPr>
                <w:sz w:val="26"/>
                <w:szCs w:val="26"/>
                <w:lang w:val="en-US"/>
              </w:rPr>
            </w:pPr>
            <w:r w:rsidRPr="009A2724">
              <w:rPr>
                <w:sz w:val="26"/>
                <w:szCs w:val="26"/>
                <w:lang w:val="en-US"/>
              </w:rPr>
              <w:t xml:space="preserve">Leksik ma’no va tushuncha </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rPr>
            </w:pPr>
            <w:r w:rsidRPr="009A2724">
              <w:rPr>
                <w:sz w:val="26"/>
                <w:szCs w:val="26"/>
              </w:rPr>
              <w:t>1</w:t>
            </w:r>
            <w:r w:rsidRPr="009A2724">
              <w:rPr>
                <w:sz w:val="26"/>
                <w:szCs w:val="26"/>
                <w:lang w:val="en-US"/>
              </w:rPr>
              <w:t>4</w:t>
            </w:r>
            <w:r w:rsidRPr="009A2724">
              <w:rPr>
                <w:sz w:val="26"/>
                <w:szCs w:val="26"/>
              </w:rPr>
              <w:t>.</w:t>
            </w:r>
          </w:p>
        </w:tc>
        <w:tc>
          <w:tcPr>
            <w:tcW w:w="5087" w:type="dxa"/>
          </w:tcPr>
          <w:p w:rsidR="00D4486A" w:rsidRPr="009A2724" w:rsidRDefault="00D4486A" w:rsidP="00E76CFE">
            <w:pPr>
              <w:rPr>
                <w:sz w:val="26"/>
                <w:szCs w:val="26"/>
                <w:lang w:val="uz-Cyrl-UZ"/>
              </w:rPr>
            </w:pPr>
            <w:r w:rsidRPr="009A2724">
              <w:rPr>
                <w:sz w:val="26"/>
                <w:szCs w:val="26"/>
                <w:lang w:val="en-US"/>
              </w:rPr>
              <w:t xml:space="preserve">Morfonologiya </w:t>
            </w:r>
          </w:p>
        </w:tc>
        <w:tc>
          <w:tcPr>
            <w:tcW w:w="799" w:type="dxa"/>
          </w:tcPr>
          <w:p w:rsidR="00D4486A" w:rsidRPr="009A2724" w:rsidRDefault="00D4486A" w:rsidP="00E76CFE">
            <w:pPr>
              <w:adjustRightInd w:val="0"/>
              <w:rPr>
                <w:bCs/>
                <w:sz w:val="26"/>
                <w:szCs w:val="26"/>
              </w:rPr>
            </w:pPr>
            <w:r w:rsidRPr="009A2724">
              <w:rPr>
                <w:sz w:val="26"/>
                <w:szCs w:val="26"/>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rPr>
            </w:pPr>
            <w:r w:rsidRPr="009A2724">
              <w:rPr>
                <w:sz w:val="26"/>
                <w:szCs w:val="26"/>
                <w:lang w:val="en-US"/>
              </w:rPr>
              <w:t>15</w:t>
            </w:r>
            <w:r w:rsidRPr="009A2724">
              <w:rPr>
                <w:sz w:val="26"/>
                <w:szCs w:val="26"/>
              </w:rPr>
              <w:t>.</w:t>
            </w:r>
          </w:p>
        </w:tc>
        <w:tc>
          <w:tcPr>
            <w:tcW w:w="5087" w:type="dxa"/>
          </w:tcPr>
          <w:p w:rsidR="00D4486A" w:rsidRPr="009A2724" w:rsidRDefault="00D4486A" w:rsidP="00E76CFE">
            <w:pPr>
              <w:tabs>
                <w:tab w:val="left" w:pos="0"/>
              </w:tabs>
              <w:rPr>
                <w:sz w:val="26"/>
                <w:szCs w:val="26"/>
                <w:lang w:val="en-US"/>
              </w:rPr>
            </w:pPr>
            <w:r w:rsidRPr="009A2724">
              <w:rPr>
                <w:sz w:val="26"/>
                <w:szCs w:val="26"/>
                <w:lang w:val="en-US"/>
              </w:rPr>
              <w:t>Sintaktik munosabat birliklari va ularni ifodalovchi vositalar</w:t>
            </w:r>
          </w:p>
        </w:tc>
        <w:tc>
          <w:tcPr>
            <w:tcW w:w="799" w:type="dxa"/>
          </w:tcPr>
          <w:p w:rsidR="00D4486A" w:rsidRPr="009A2724" w:rsidRDefault="00D4486A" w:rsidP="00E76CFE">
            <w:pPr>
              <w:adjustRightInd w:val="0"/>
              <w:rPr>
                <w:bCs/>
                <w:sz w:val="26"/>
                <w:szCs w:val="26"/>
                <w:lang w:val="en-US"/>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rPr>
                <w:sz w:val="26"/>
                <w:szCs w:val="26"/>
              </w:rPr>
            </w:pPr>
            <w:r w:rsidRPr="009A2724">
              <w:rPr>
                <w:sz w:val="26"/>
                <w:szCs w:val="26"/>
                <w:lang w:val="en-US"/>
              </w:rPr>
              <w:t>16</w:t>
            </w:r>
            <w:r w:rsidRPr="009A2724">
              <w:rPr>
                <w:sz w:val="26"/>
                <w:szCs w:val="26"/>
              </w:rPr>
              <w:t>.</w:t>
            </w:r>
          </w:p>
        </w:tc>
        <w:tc>
          <w:tcPr>
            <w:tcW w:w="5087" w:type="dxa"/>
          </w:tcPr>
          <w:p w:rsidR="00D4486A" w:rsidRPr="009A2724" w:rsidRDefault="00D4486A" w:rsidP="00E76CFE">
            <w:pPr>
              <w:adjustRightInd w:val="0"/>
              <w:jc w:val="both"/>
              <w:rPr>
                <w:sz w:val="26"/>
                <w:szCs w:val="26"/>
                <w:lang w:val="en-US"/>
              </w:rPr>
            </w:pPr>
            <w:r w:rsidRPr="009A2724">
              <w:rPr>
                <w:sz w:val="26"/>
                <w:szCs w:val="26"/>
                <w:lang w:val="en-US"/>
              </w:rPr>
              <w:t>Gap bo‘laklari</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rPr>
            </w:pPr>
            <w:r w:rsidRPr="009A2724">
              <w:rPr>
                <w:sz w:val="26"/>
                <w:szCs w:val="26"/>
                <w:lang w:val="en-US"/>
              </w:rPr>
              <w:t>17</w:t>
            </w:r>
            <w:r w:rsidRPr="009A2724">
              <w:rPr>
                <w:sz w:val="26"/>
                <w:szCs w:val="26"/>
              </w:rPr>
              <w:t>.</w:t>
            </w:r>
          </w:p>
        </w:tc>
        <w:tc>
          <w:tcPr>
            <w:tcW w:w="5087" w:type="dxa"/>
          </w:tcPr>
          <w:p w:rsidR="00D4486A" w:rsidRPr="009A2724" w:rsidRDefault="00D4486A" w:rsidP="00E76CFE">
            <w:pPr>
              <w:tabs>
                <w:tab w:val="left" w:pos="284"/>
              </w:tabs>
              <w:jc w:val="both"/>
              <w:rPr>
                <w:b/>
                <w:sz w:val="26"/>
                <w:szCs w:val="26"/>
                <w:lang w:val="en-US"/>
              </w:rPr>
            </w:pPr>
            <w:r w:rsidRPr="009A2724">
              <w:rPr>
                <w:sz w:val="26"/>
                <w:szCs w:val="26"/>
                <w:lang w:val="en-US"/>
              </w:rPr>
              <w:t>An</w:t>
            </w:r>
            <w:r w:rsidRPr="009A2724">
              <w:rPr>
                <w:sz w:val="26"/>
                <w:szCs w:val="26"/>
              </w:rPr>
              <w:t>’</w:t>
            </w:r>
            <w:r w:rsidRPr="009A2724">
              <w:rPr>
                <w:sz w:val="26"/>
                <w:szCs w:val="26"/>
                <w:lang w:val="en-US"/>
              </w:rPr>
              <w:t>anaviy</w:t>
            </w:r>
            <w:r w:rsidRPr="009A2724">
              <w:rPr>
                <w:sz w:val="26"/>
                <w:szCs w:val="26"/>
              </w:rPr>
              <w:t xml:space="preserve"> </w:t>
            </w:r>
            <w:r w:rsidRPr="009A2724">
              <w:rPr>
                <w:sz w:val="26"/>
                <w:szCs w:val="26"/>
                <w:lang w:val="en-US"/>
              </w:rPr>
              <w:t>lisoniy</w:t>
            </w:r>
            <w:r w:rsidRPr="009A2724">
              <w:rPr>
                <w:sz w:val="26"/>
                <w:szCs w:val="26"/>
              </w:rPr>
              <w:t xml:space="preserve"> </w:t>
            </w:r>
            <w:r w:rsidRPr="009A2724">
              <w:rPr>
                <w:sz w:val="26"/>
                <w:szCs w:val="26"/>
                <w:lang w:val="en-US"/>
              </w:rPr>
              <w:t>tahlil</w:t>
            </w:r>
            <w:r w:rsidRPr="009A2724">
              <w:rPr>
                <w:sz w:val="26"/>
                <w:szCs w:val="26"/>
              </w:rPr>
              <w:t xml:space="preserve"> </w:t>
            </w:r>
            <w:r w:rsidRPr="009A2724">
              <w:rPr>
                <w:sz w:val="26"/>
                <w:szCs w:val="26"/>
                <w:lang w:val="en-US"/>
              </w:rPr>
              <w:t>metodlari</w:t>
            </w:r>
          </w:p>
        </w:tc>
        <w:tc>
          <w:tcPr>
            <w:tcW w:w="799" w:type="dxa"/>
          </w:tcPr>
          <w:p w:rsidR="00D4486A" w:rsidRPr="009A2724" w:rsidRDefault="00D4486A" w:rsidP="00E76CFE">
            <w:pPr>
              <w:adjustRightInd w:val="0"/>
              <w:rPr>
                <w:bCs/>
                <w:sz w:val="26"/>
                <w:szCs w:val="26"/>
              </w:rPr>
            </w:pPr>
            <w:r w:rsidRPr="009A2724">
              <w:rPr>
                <w:bCs/>
                <w:sz w:val="26"/>
                <w:szCs w:val="26"/>
              </w:rPr>
              <w:t>2</w:t>
            </w:r>
          </w:p>
        </w:tc>
        <w:tc>
          <w:tcPr>
            <w:tcW w:w="759" w:type="dxa"/>
          </w:tcPr>
          <w:p w:rsidR="00D4486A" w:rsidRPr="009A2724" w:rsidRDefault="00D4486A" w:rsidP="00E76CFE">
            <w:pPr>
              <w:adjustRightInd w:val="0"/>
              <w:ind w:firstLine="567"/>
              <w:jc w:val="center"/>
              <w:rPr>
                <w:bCs/>
                <w:sz w:val="26"/>
                <w:szCs w:val="26"/>
                <w:lang w:val="en-US"/>
              </w:rPr>
            </w:pPr>
          </w:p>
        </w:tc>
        <w:tc>
          <w:tcPr>
            <w:tcW w:w="1047" w:type="dxa"/>
          </w:tcPr>
          <w:p w:rsidR="00D4486A" w:rsidRPr="009A2724" w:rsidRDefault="00D4486A" w:rsidP="00E76CFE">
            <w:pPr>
              <w:adjustRightInd w:val="0"/>
              <w:ind w:firstLine="567"/>
              <w:jc w:val="center"/>
              <w:rPr>
                <w:b/>
                <w:bCs/>
                <w:sz w:val="26"/>
                <w:szCs w:val="26"/>
              </w:rPr>
            </w:pPr>
          </w:p>
        </w:tc>
        <w:tc>
          <w:tcPr>
            <w:tcW w:w="1016" w:type="dxa"/>
          </w:tcPr>
          <w:p w:rsidR="00D4486A" w:rsidRPr="009A2724" w:rsidRDefault="00D4486A" w:rsidP="00E76CFE">
            <w:pPr>
              <w:adjustRightInd w:val="0"/>
              <w:ind w:firstLine="567"/>
              <w:jc w:val="center"/>
              <w:rPr>
                <w:b/>
                <w:bCs/>
                <w:sz w:val="26"/>
                <w:szCs w:val="26"/>
              </w:rPr>
            </w:pPr>
          </w:p>
        </w:tc>
      </w:tr>
      <w:tr w:rsidR="00D4486A" w:rsidRPr="009A2724" w:rsidTr="00E76CFE">
        <w:tc>
          <w:tcPr>
            <w:tcW w:w="578" w:type="dxa"/>
          </w:tcPr>
          <w:p w:rsidR="00D4486A" w:rsidRPr="009A2724" w:rsidRDefault="00D4486A" w:rsidP="00E76CFE">
            <w:pPr>
              <w:rPr>
                <w:sz w:val="26"/>
                <w:szCs w:val="26"/>
              </w:rPr>
            </w:pPr>
            <w:r w:rsidRPr="009A2724">
              <w:rPr>
                <w:sz w:val="26"/>
                <w:szCs w:val="26"/>
                <w:lang w:val="en-US"/>
              </w:rPr>
              <w:t>18</w:t>
            </w:r>
            <w:r w:rsidRPr="009A2724">
              <w:rPr>
                <w:sz w:val="26"/>
                <w:szCs w:val="26"/>
              </w:rPr>
              <w:t>.</w:t>
            </w:r>
          </w:p>
        </w:tc>
        <w:tc>
          <w:tcPr>
            <w:tcW w:w="5087" w:type="dxa"/>
          </w:tcPr>
          <w:p w:rsidR="00D4486A" w:rsidRPr="009A2724" w:rsidRDefault="00D4486A" w:rsidP="00E76CFE">
            <w:pPr>
              <w:tabs>
                <w:tab w:val="left" w:pos="284"/>
              </w:tabs>
              <w:jc w:val="both"/>
              <w:rPr>
                <w:sz w:val="26"/>
                <w:szCs w:val="26"/>
                <w:lang w:val="en-US"/>
              </w:rPr>
            </w:pPr>
            <w:r w:rsidRPr="009A2724">
              <w:rPr>
                <w:sz w:val="26"/>
                <w:szCs w:val="26"/>
                <w:lang w:val="en-US"/>
              </w:rPr>
              <w:t>Zamonaviy lisoniy tahlil metodlari</w:t>
            </w:r>
          </w:p>
        </w:tc>
        <w:tc>
          <w:tcPr>
            <w:tcW w:w="799"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759" w:type="dxa"/>
          </w:tcPr>
          <w:p w:rsidR="00D4486A" w:rsidRPr="009A2724" w:rsidRDefault="00D4486A" w:rsidP="00E76CFE">
            <w:pPr>
              <w:adjustRightInd w:val="0"/>
              <w:ind w:firstLine="567"/>
              <w:jc w:val="center"/>
              <w:rPr>
                <w:b/>
                <w:bCs/>
                <w:sz w:val="26"/>
                <w:szCs w:val="26"/>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578" w:type="dxa"/>
          </w:tcPr>
          <w:p w:rsidR="00D4486A" w:rsidRPr="009A2724" w:rsidRDefault="00D4486A" w:rsidP="00E76CFE">
            <w:pPr>
              <w:ind w:firstLine="567"/>
              <w:rPr>
                <w:sz w:val="26"/>
                <w:szCs w:val="26"/>
                <w:lang w:val="uz-Cyrl-UZ"/>
              </w:rPr>
            </w:pPr>
          </w:p>
        </w:tc>
        <w:tc>
          <w:tcPr>
            <w:tcW w:w="5087" w:type="dxa"/>
          </w:tcPr>
          <w:p w:rsidR="00D4486A" w:rsidRPr="009A2724" w:rsidRDefault="00D4486A" w:rsidP="00E76CFE">
            <w:pPr>
              <w:jc w:val="both"/>
              <w:rPr>
                <w:sz w:val="26"/>
                <w:szCs w:val="26"/>
                <w:lang w:val="en-US"/>
              </w:rPr>
            </w:pPr>
            <w:r w:rsidRPr="009A2724">
              <w:rPr>
                <w:sz w:val="26"/>
                <w:szCs w:val="26"/>
                <w:lang w:val="en-US"/>
              </w:rPr>
              <w:t xml:space="preserve">Jami </w:t>
            </w:r>
          </w:p>
        </w:tc>
        <w:tc>
          <w:tcPr>
            <w:tcW w:w="799" w:type="dxa"/>
          </w:tcPr>
          <w:p w:rsidR="00D4486A" w:rsidRPr="009A2724" w:rsidRDefault="00D4486A" w:rsidP="00E76CFE">
            <w:pPr>
              <w:adjustRightInd w:val="0"/>
              <w:rPr>
                <w:b/>
                <w:bCs/>
                <w:sz w:val="26"/>
                <w:szCs w:val="26"/>
                <w:lang w:val="en-US"/>
              </w:rPr>
            </w:pPr>
            <w:r w:rsidRPr="009A2724">
              <w:rPr>
                <w:b/>
                <w:bCs/>
                <w:sz w:val="26"/>
                <w:szCs w:val="26"/>
                <w:lang w:val="en-US"/>
              </w:rPr>
              <w:t>36</w:t>
            </w:r>
          </w:p>
        </w:tc>
        <w:tc>
          <w:tcPr>
            <w:tcW w:w="759" w:type="dxa"/>
          </w:tcPr>
          <w:p w:rsidR="00D4486A" w:rsidRPr="009A2724" w:rsidRDefault="00D4486A" w:rsidP="00E76CFE">
            <w:pPr>
              <w:adjustRightInd w:val="0"/>
              <w:ind w:firstLine="567"/>
              <w:jc w:val="center"/>
              <w:rPr>
                <w:b/>
                <w:bCs/>
                <w:sz w:val="26"/>
                <w:szCs w:val="26"/>
                <w:lang w:val="en-US"/>
              </w:rPr>
            </w:pPr>
          </w:p>
        </w:tc>
        <w:tc>
          <w:tcPr>
            <w:tcW w:w="1047" w:type="dxa"/>
          </w:tcPr>
          <w:p w:rsidR="00D4486A" w:rsidRPr="009A2724" w:rsidRDefault="00D4486A" w:rsidP="00E76CFE">
            <w:pPr>
              <w:adjustRightInd w:val="0"/>
              <w:ind w:firstLine="567"/>
              <w:jc w:val="center"/>
              <w:rPr>
                <w:b/>
                <w:bCs/>
                <w:sz w:val="26"/>
                <w:szCs w:val="26"/>
                <w:lang w:val="en-US"/>
              </w:rPr>
            </w:pPr>
          </w:p>
        </w:tc>
        <w:tc>
          <w:tcPr>
            <w:tcW w:w="1016" w:type="dxa"/>
          </w:tcPr>
          <w:p w:rsidR="00D4486A" w:rsidRPr="009A2724" w:rsidRDefault="00D4486A" w:rsidP="00E76CFE">
            <w:pPr>
              <w:adjustRightInd w:val="0"/>
              <w:ind w:firstLine="567"/>
              <w:jc w:val="center"/>
              <w:rPr>
                <w:b/>
                <w:bCs/>
                <w:sz w:val="26"/>
                <w:szCs w:val="26"/>
                <w:lang w:val="en-US"/>
              </w:rPr>
            </w:pPr>
          </w:p>
        </w:tc>
      </w:tr>
    </w:tbl>
    <w:p w:rsidR="00D4486A" w:rsidRPr="009A2724" w:rsidRDefault="00D4486A" w:rsidP="00D4486A">
      <w:pPr>
        <w:pStyle w:val="1"/>
        <w:tabs>
          <w:tab w:val="left" w:pos="1134"/>
        </w:tabs>
        <w:adjustRightInd w:val="0"/>
        <w:spacing w:after="0" w:line="240" w:lineRule="auto"/>
        <w:ind w:left="0"/>
        <w:jc w:val="center"/>
        <w:rPr>
          <w:rFonts w:ascii="Times New Roman" w:hAnsi="Times New Roman" w:cs="Times New Roman"/>
          <w:b/>
          <w:bCs/>
          <w:sz w:val="26"/>
          <w:szCs w:val="26"/>
          <w:lang w:val="en-US"/>
        </w:rPr>
      </w:pPr>
    </w:p>
    <w:p w:rsidR="00D4486A" w:rsidRPr="009A2724" w:rsidRDefault="00D4486A" w:rsidP="00D4486A">
      <w:pPr>
        <w:pStyle w:val="2"/>
        <w:spacing w:after="0" w:line="240" w:lineRule="auto"/>
        <w:jc w:val="center"/>
        <w:rPr>
          <w:b/>
          <w:sz w:val="26"/>
          <w:szCs w:val="26"/>
          <w:lang w:val="uz-Cyrl-UZ"/>
        </w:rPr>
      </w:pPr>
      <w:r w:rsidRPr="009A2724">
        <w:rPr>
          <w:b/>
          <w:sz w:val="26"/>
          <w:szCs w:val="26"/>
        </w:rPr>
        <w:t>Seminar</w:t>
      </w:r>
      <w:r w:rsidRPr="009A2724">
        <w:rPr>
          <w:b/>
          <w:sz w:val="26"/>
          <w:szCs w:val="26"/>
          <w:lang w:val="uz-Cyrl-UZ"/>
        </w:rPr>
        <w:t xml:space="preserve"> mashg‘ulotlarni tashkil etish bo‘yicha </w:t>
      </w:r>
      <w:r w:rsidRPr="009A2724">
        <w:rPr>
          <w:b/>
          <w:sz w:val="26"/>
          <w:szCs w:val="26"/>
        </w:rPr>
        <w:t xml:space="preserve"> </w:t>
      </w:r>
      <w:r w:rsidRPr="009A2724">
        <w:rPr>
          <w:b/>
          <w:sz w:val="26"/>
          <w:szCs w:val="26"/>
          <w:lang w:val="uz-Cyrl-UZ"/>
        </w:rPr>
        <w:t>ko‘rsatma va tavsiyalar</w:t>
      </w:r>
    </w:p>
    <w:p w:rsidR="00D4486A" w:rsidRPr="009A2724" w:rsidRDefault="00D4486A" w:rsidP="00D4486A">
      <w:pPr>
        <w:ind w:firstLine="540"/>
        <w:jc w:val="both"/>
        <w:rPr>
          <w:sz w:val="26"/>
          <w:szCs w:val="26"/>
          <w:lang w:val="uz-Cyrl-UZ"/>
        </w:rPr>
      </w:pPr>
      <w:r w:rsidRPr="009A2724">
        <w:rPr>
          <w:sz w:val="26"/>
          <w:szCs w:val="26"/>
          <w:lang w:val="en-US"/>
        </w:rPr>
        <w:t>Seminar</w:t>
      </w:r>
      <w:r w:rsidRPr="009A2724">
        <w:rPr>
          <w:sz w:val="26"/>
          <w:szCs w:val="26"/>
          <w:lang w:val="uz-Cyrl-UZ"/>
        </w:rPr>
        <w:t xml:space="preserve"> mashg‘ulotlarda magistrlar qayd etilgan mavzular bo‘yicha nazariy va amaliy masalalarni o‘rganadilar.</w:t>
      </w:r>
    </w:p>
    <w:p w:rsidR="00D4486A" w:rsidRPr="009A2724" w:rsidRDefault="00D4486A" w:rsidP="00D4486A">
      <w:pPr>
        <w:tabs>
          <w:tab w:val="num" w:pos="0"/>
        </w:tabs>
        <w:ind w:firstLine="567"/>
        <w:jc w:val="both"/>
        <w:rPr>
          <w:sz w:val="26"/>
          <w:szCs w:val="26"/>
          <w:lang w:val="uz-Cyrl-UZ"/>
        </w:rPr>
      </w:pPr>
      <w:r w:rsidRPr="009A2724">
        <w:rPr>
          <w:sz w:val="26"/>
          <w:szCs w:val="26"/>
          <w:lang w:val="en-US"/>
        </w:rPr>
        <w:t>Seminar</w:t>
      </w:r>
      <w:r w:rsidRPr="009A2724">
        <w:rPr>
          <w:sz w:val="26"/>
          <w:szCs w:val="26"/>
          <w:lang w:val="uz-Cyrl-UZ"/>
        </w:rPr>
        <w:t xml:space="preserve"> mashg‘ulotlarni tashkil etish bo‘yicha kafedra professor-o‘qituvchilari tomonidan ko‘rsatma va tavsiyalar ishlab chiqiladi. Unda magistrlar ma’ruza mavzulari bo‘yicha olgan bilim va ko‘nikmalarini amaliy tahlil orqali yanada boyitadilar. Shuningdek, darslik va qo‘llanma, internet ma’lumotlarivositasida magistrlar bilimlarini mustahkamlashga erishish, tarqatma materiallardan foydalanish, ilmiy maqolalar va tezislar chop ettirish orqali saviyani oshirish, test savollari tuzish tavsiya etiladi.</w:t>
      </w:r>
    </w:p>
    <w:p w:rsidR="00D4486A" w:rsidRPr="009A2724" w:rsidRDefault="00D4486A" w:rsidP="00D4486A">
      <w:pPr>
        <w:ind w:firstLine="567"/>
        <w:jc w:val="center"/>
        <w:rPr>
          <w:b/>
          <w:bCs/>
          <w:sz w:val="26"/>
          <w:szCs w:val="26"/>
          <w:lang w:val="en-US"/>
        </w:rPr>
      </w:pPr>
      <w:r w:rsidRPr="009A2724">
        <w:rPr>
          <w:b/>
          <w:sz w:val="26"/>
          <w:szCs w:val="26"/>
          <w:lang w:val="uz-Cyrl-UZ"/>
        </w:rPr>
        <w:t>«Lingvistik strukturalar»</w:t>
      </w:r>
      <w:r w:rsidRPr="009A2724">
        <w:rPr>
          <w:b/>
          <w:bCs/>
          <w:sz w:val="26"/>
          <w:szCs w:val="26"/>
          <w:lang w:val="uz-Cyrl-UZ"/>
        </w:rPr>
        <w:t xml:space="preserve"> fani bo‘yicha </w:t>
      </w:r>
      <w:r w:rsidRPr="009A2724">
        <w:rPr>
          <w:b/>
          <w:bCs/>
          <w:sz w:val="26"/>
          <w:szCs w:val="26"/>
          <w:lang w:val="en-US"/>
        </w:rPr>
        <w:t>seminar</w:t>
      </w:r>
      <w:r w:rsidRPr="009A2724">
        <w:rPr>
          <w:b/>
          <w:bCs/>
          <w:sz w:val="26"/>
          <w:szCs w:val="26"/>
          <w:lang w:val="uz-Cyrl-UZ"/>
        </w:rPr>
        <w:t xml:space="preserve"> mashg‘ulotining kalendar tematik rejasi</w:t>
      </w:r>
    </w:p>
    <w:tbl>
      <w:tblPr>
        <w:tblW w:w="8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5339"/>
        <w:gridCol w:w="566"/>
        <w:gridCol w:w="566"/>
        <w:gridCol w:w="884"/>
        <w:gridCol w:w="921"/>
      </w:tblGrid>
      <w:tr w:rsidR="00D4486A" w:rsidRPr="009A2724" w:rsidTr="00E76CFE">
        <w:trPr>
          <w:cantSplit/>
          <w:trHeight w:val="1420"/>
        </w:trPr>
        <w:tc>
          <w:tcPr>
            <w:tcW w:w="622" w:type="dxa"/>
            <w:vAlign w:val="center"/>
          </w:tcPr>
          <w:p w:rsidR="00D4486A" w:rsidRPr="009A2724" w:rsidRDefault="00D4486A" w:rsidP="00E76CFE">
            <w:pPr>
              <w:pStyle w:val="a3"/>
              <w:spacing w:line="240" w:lineRule="auto"/>
              <w:rPr>
                <w:b/>
                <w:bCs/>
                <w:sz w:val="26"/>
                <w:szCs w:val="26"/>
                <w:lang w:val="uz-Cyrl-UZ"/>
              </w:rPr>
            </w:pPr>
            <w:r w:rsidRPr="009A2724">
              <w:rPr>
                <w:b/>
                <w:bCs/>
                <w:sz w:val="26"/>
                <w:szCs w:val="26"/>
                <w:lang w:val="uz-Cyrl-UZ"/>
              </w:rPr>
              <w:t>T/r</w:t>
            </w:r>
          </w:p>
        </w:tc>
        <w:tc>
          <w:tcPr>
            <w:tcW w:w="5339" w:type="dxa"/>
            <w:vAlign w:val="center"/>
          </w:tcPr>
          <w:p w:rsidR="00D4486A" w:rsidRPr="009A2724" w:rsidRDefault="00D4486A" w:rsidP="00E76CFE">
            <w:pPr>
              <w:pStyle w:val="a3"/>
              <w:spacing w:line="240" w:lineRule="auto"/>
              <w:ind w:firstLine="567"/>
              <w:jc w:val="center"/>
              <w:rPr>
                <w:b/>
                <w:bCs/>
                <w:sz w:val="26"/>
                <w:szCs w:val="26"/>
                <w:lang w:val="uz-Cyrl-UZ"/>
              </w:rPr>
            </w:pPr>
            <w:r w:rsidRPr="009A2724">
              <w:rPr>
                <w:b/>
                <w:bCs/>
                <w:sz w:val="26"/>
                <w:szCs w:val="26"/>
                <w:lang w:val="uz-Cyrl-UZ"/>
              </w:rPr>
              <w:t>Fanning bo‘limi va mavzusi, ma’ruza mazmuni</w:t>
            </w:r>
          </w:p>
        </w:tc>
        <w:tc>
          <w:tcPr>
            <w:tcW w:w="566" w:type="dxa"/>
            <w:textDirection w:val="btLr"/>
          </w:tcPr>
          <w:p w:rsidR="00D4486A" w:rsidRPr="009A2724" w:rsidRDefault="00D4486A" w:rsidP="00E76CFE">
            <w:pPr>
              <w:adjustRightInd w:val="0"/>
              <w:rPr>
                <w:b/>
                <w:bCs/>
                <w:sz w:val="26"/>
                <w:szCs w:val="26"/>
                <w:lang w:val="en-US"/>
              </w:rPr>
            </w:pPr>
            <w:r w:rsidRPr="009A2724">
              <w:rPr>
                <w:b/>
                <w:bCs/>
                <w:sz w:val="26"/>
                <w:szCs w:val="26"/>
                <w:lang w:val="en-US"/>
              </w:rPr>
              <w:t xml:space="preserve">Seminar </w:t>
            </w:r>
          </w:p>
        </w:tc>
        <w:tc>
          <w:tcPr>
            <w:tcW w:w="566" w:type="dxa"/>
            <w:textDirection w:val="btLr"/>
          </w:tcPr>
          <w:p w:rsidR="00D4486A" w:rsidRPr="009A2724" w:rsidRDefault="00D4486A" w:rsidP="00E76CFE">
            <w:pPr>
              <w:ind w:left="113"/>
              <w:rPr>
                <w:b/>
                <w:bCs/>
                <w:sz w:val="26"/>
                <w:szCs w:val="26"/>
                <w:lang w:val="uz-Cyrl-UZ"/>
              </w:rPr>
            </w:pPr>
            <w:r w:rsidRPr="009A2724">
              <w:rPr>
                <w:b/>
                <w:bCs/>
                <w:sz w:val="26"/>
                <w:szCs w:val="26"/>
                <w:lang w:val="uz-Cyrl-UZ"/>
              </w:rPr>
              <w:t>Sanasi</w:t>
            </w:r>
          </w:p>
        </w:tc>
        <w:tc>
          <w:tcPr>
            <w:tcW w:w="884" w:type="dxa"/>
            <w:textDirection w:val="btLr"/>
          </w:tcPr>
          <w:p w:rsidR="00D4486A" w:rsidRPr="009A2724" w:rsidRDefault="00D4486A" w:rsidP="00E76CFE">
            <w:pPr>
              <w:ind w:left="113"/>
              <w:rPr>
                <w:b/>
                <w:bCs/>
                <w:sz w:val="26"/>
                <w:szCs w:val="26"/>
                <w:lang w:val="uz-Cyrl-UZ"/>
              </w:rPr>
            </w:pPr>
            <w:r w:rsidRPr="009A2724">
              <w:rPr>
                <w:b/>
                <w:bCs/>
                <w:sz w:val="26"/>
                <w:szCs w:val="26"/>
                <w:lang w:val="uz-Cyrl-UZ"/>
              </w:rPr>
              <w:t>Ijro</w:t>
            </w:r>
          </w:p>
          <w:p w:rsidR="00D4486A" w:rsidRPr="009A2724" w:rsidRDefault="00D4486A" w:rsidP="00E76CFE">
            <w:pPr>
              <w:ind w:left="113"/>
              <w:rPr>
                <w:b/>
                <w:bCs/>
                <w:sz w:val="26"/>
                <w:szCs w:val="26"/>
                <w:lang w:val="uz-Cyrl-UZ"/>
              </w:rPr>
            </w:pPr>
            <w:r w:rsidRPr="009A2724">
              <w:rPr>
                <w:b/>
                <w:bCs/>
                <w:sz w:val="26"/>
                <w:szCs w:val="26"/>
                <w:lang w:val="uz-Cyrl-UZ"/>
              </w:rPr>
              <w:t xml:space="preserve">belgisi </w:t>
            </w:r>
          </w:p>
        </w:tc>
        <w:tc>
          <w:tcPr>
            <w:tcW w:w="921" w:type="dxa"/>
            <w:textDirection w:val="btLr"/>
          </w:tcPr>
          <w:p w:rsidR="00D4486A" w:rsidRPr="009A2724" w:rsidRDefault="00D4486A" w:rsidP="00E76CFE">
            <w:pPr>
              <w:ind w:left="113"/>
              <w:rPr>
                <w:b/>
                <w:bCs/>
                <w:sz w:val="26"/>
                <w:szCs w:val="26"/>
                <w:lang w:val="uz-Cyrl-UZ"/>
              </w:rPr>
            </w:pPr>
            <w:r w:rsidRPr="009A2724">
              <w:rPr>
                <w:b/>
                <w:bCs/>
                <w:sz w:val="26"/>
                <w:szCs w:val="26"/>
                <w:lang w:val="uz-Cyrl-UZ"/>
              </w:rPr>
              <w:t>Izoh</w:t>
            </w:r>
          </w:p>
        </w:tc>
      </w:tr>
      <w:tr w:rsidR="00D4486A" w:rsidRPr="009A2724" w:rsidTr="00E76CFE">
        <w:tc>
          <w:tcPr>
            <w:tcW w:w="622" w:type="dxa"/>
          </w:tcPr>
          <w:p w:rsidR="00D4486A" w:rsidRPr="009A2724" w:rsidRDefault="00D4486A" w:rsidP="00E76CFE">
            <w:pPr>
              <w:rPr>
                <w:sz w:val="26"/>
                <w:szCs w:val="26"/>
              </w:rPr>
            </w:pPr>
            <w:r w:rsidRPr="009A2724">
              <w:rPr>
                <w:sz w:val="26"/>
                <w:szCs w:val="26"/>
              </w:rPr>
              <w:t>1.</w:t>
            </w:r>
          </w:p>
        </w:tc>
        <w:tc>
          <w:tcPr>
            <w:tcW w:w="5339" w:type="dxa"/>
          </w:tcPr>
          <w:p w:rsidR="00D4486A" w:rsidRPr="009A2724" w:rsidRDefault="00D4486A" w:rsidP="00E76CFE">
            <w:pPr>
              <w:jc w:val="both"/>
              <w:rPr>
                <w:sz w:val="26"/>
                <w:szCs w:val="26"/>
                <w:lang w:val="en-US"/>
              </w:rPr>
            </w:pPr>
            <w:r w:rsidRPr="009A2724">
              <w:rPr>
                <w:sz w:val="26"/>
                <w:szCs w:val="26"/>
                <w:lang w:val="en-US"/>
              </w:rPr>
              <w:t>Struktur tilshunoslikning rivojida I.A.Boduen de Kurtene va F.de Sossyurning hissasi</w:t>
            </w:r>
          </w:p>
        </w:tc>
        <w:tc>
          <w:tcPr>
            <w:tcW w:w="566" w:type="dxa"/>
          </w:tcPr>
          <w:p w:rsidR="00D4486A" w:rsidRPr="009A2724" w:rsidRDefault="00D4486A" w:rsidP="00E76CFE">
            <w:pPr>
              <w:adjustRightInd w:val="0"/>
              <w:rPr>
                <w:bCs/>
                <w:sz w:val="26"/>
                <w:szCs w:val="26"/>
              </w:rPr>
            </w:pPr>
            <w:r w:rsidRPr="009A2724">
              <w:rPr>
                <w:bCs/>
                <w:sz w:val="26"/>
                <w:szCs w:val="26"/>
              </w:rPr>
              <w:t>2</w:t>
            </w:r>
          </w:p>
        </w:tc>
        <w:tc>
          <w:tcPr>
            <w:tcW w:w="566" w:type="dxa"/>
          </w:tcPr>
          <w:p w:rsidR="00D4486A" w:rsidRPr="009A2724" w:rsidRDefault="00D4486A" w:rsidP="00E76CFE">
            <w:pPr>
              <w:ind w:firstLine="567"/>
              <w:jc w:val="both"/>
              <w:rPr>
                <w:sz w:val="26"/>
                <w:szCs w:val="26"/>
              </w:rPr>
            </w:pPr>
          </w:p>
        </w:tc>
        <w:tc>
          <w:tcPr>
            <w:tcW w:w="884" w:type="dxa"/>
          </w:tcPr>
          <w:p w:rsidR="00D4486A" w:rsidRPr="009A2724" w:rsidRDefault="00D4486A" w:rsidP="00E76CFE">
            <w:pPr>
              <w:adjustRightInd w:val="0"/>
              <w:ind w:firstLine="567"/>
              <w:jc w:val="center"/>
              <w:rPr>
                <w:bCs/>
                <w:sz w:val="26"/>
                <w:szCs w:val="26"/>
              </w:rPr>
            </w:pPr>
          </w:p>
        </w:tc>
        <w:tc>
          <w:tcPr>
            <w:tcW w:w="921" w:type="dxa"/>
          </w:tcPr>
          <w:p w:rsidR="00D4486A" w:rsidRPr="009A2724" w:rsidRDefault="00D4486A" w:rsidP="00E76CFE">
            <w:pPr>
              <w:adjustRightInd w:val="0"/>
              <w:ind w:firstLine="567"/>
              <w:jc w:val="center"/>
              <w:rPr>
                <w:b/>
                <w:bCs/>
                <w:sz w:val="26"/>
                <w:szCs w:val="26"/>
              </w:rPr>
            </w:pPr>
          </w:p>
        </w:tc>
      </w:tr>
      <w:tr w:rsidR="00D4486A" w:rsidRPr="009A2724" w:rsidTr="00E76CFE">
        <w:tc>
          <w:tcPr>
            <w:tcW w:w="622" w:type="dxa"/>
          </w:tcPr>
          <w:p w:rsidR="00D4486A" w:rsidRPr="009A2724" w:rsidRDefault="00D4486A" w:rsidP="00E76CFE">
            <w:pPr>
              <w:rPr>
                <w:sz w:val="26"/>
                <w:szCs w:val="26"/>
              </w:rPr>
            </w:pPr>
            <w:r w:rsidRPr="009A2724">
              <w:rPr>
                <w:sz w:val="26"/>
                <w:szCs w:val="26"/>
                <w:lang w:val="uz-Cyrl-UZ"/>
              </w:rPr>
              <w:lastRenderedPageBreak/>
              <w:t>2.</w:t>
            </w:r>
          </w:p>
        </w:tc>
        <w:tc>
          <w:tcPr>
            <w:tcW w:w="5339" w:type="dxa"/>
          </w:tcPr>
          <w:p w:rsidR="00D4486A" w:rsidRPr="009A2724" w:rsidRDefault="00D4486A" w:rsidP="00E76CFE">
            <w:pPr>
              <w:jc w:val="both"/>
              <w:rPr>
                <w:sz w:val="26"/>
                <w:szCs w:val="26"/>
                <w:lang w:val="en-US"/>
              </w:rPr>
            </w:pPr>
            <w:r w:rsidRPr="009A2724">
              <w:rPr>
                <w:sz w:val="26"/>
                <w:szCs w:val="26"/>
                <w:lang w:val="en-US"/>
              </w:rPr>
              <w:t xml:space="preserve">Kopengagen strukturalizmi </w:t>
            </w:r>
          </w:p>
        </w:tc>
        <w:tc>
          <w:tcPr>
            <w:tcW w:w="566" w:type="dxa"/>
          </w:tcPr>
          <w:p w:rsidR="00D4486A" w:rsidRPr="009A2724" w:rsidRDefault="00D4486A" w:rsidP="00E76CFE">
            <w:pPr>
              <w:adjustRightInd w:val="0"/>
              <w:rPr>
                <w:bCs/>
                <w:sz w:val="26"/>
                <w:szCs w:val="26"/>
              </w:rPr>
            </w:pPr>
            <w:r w:rsidRPr="009A2724">
              <w:rPr>
                <w:bCs/>
                <w:sz w:val="26"/>
                <w:szCs w:val="26"/>
              </w:rPr>
              <w:t>2</w:t>
            </w:r>
          </w:p>
        </w:tc>
        <w:tc>
          <w:tcPr>
            <w:tcW w:w="566" w:type="dxa"/>
          </w:tcPr>
          <w:p w:rsidR="00D4486A" w:rsidRPr="009A2724" w:rsidRDefault="00D4486A" w:rsidP="00E76CFE">
            <w:pPr>
              <w:ind w:firstLine="567"/>
              <w:jc w:val="both"/>
              <w:rPr>
                <w:sz w:val="26"/>
                <w:szCs w:val="26"/>
                <w:lang w:val="en-US"/>
              </w:rPr>
            </w:pPr>
          </w:p>
        </w:tc>
        <w:tc>
          <w:tcPr>
            <w:tcW w:w="884" w:type="dxa"/>
          </w:tcPr>
          <w:p w:rsidR="00D4486A" w:rsidRPr="009A2724" w:rsidRDefault="00D4486A" w:rsidP="00E76CFE">
            <w:pPr>
              <w:adjustRightInd w:val="0"/>
              <w:ind w:firstLine="567"/>
              <w:jc w:val="center"/>
              <w:rPr>
                <w:bCs/>
                <w:sz w:val="26"/>
                <w:szCs w:val="26"/>
                <w:lang w:val="en-US"/>
              </w:rPr>
            </w:pPr>
          </w:p>
        </w:tc>
        <w:tc>
          <w:tcPr>
            <w:tcW w:w="921" w:type="dxa"/>
          </w:tcPr>
          <w:p w:rsidR="00D4486A" w:rsidRPr="009A2724" w:rsidRDefault="00D4486A" w:rsidP="00E76CFE">
            <w:pPr>
              <w:adjustRightInd w:val="0"/>
              <w:ind w:firstLine="567"/>
              <w:jc w:val="center"/>
              <w:rPr>
                <w:b/>
                <w:bCs/>
                <w:sz w:val="26"/>
                <w:szCs w:val="26"/>
              </w:rPr>
            </w:pPr>
          </w:p>
        </w:tc>
      </w:tr>
      <w:tr w:rsidR="00D4486A" w:rsidRPr="009A2724" w:rsidTr="00E76CFE">
        <w:tc>
          <w:tcPr>
            <w:tcW w:w="622" w:type="dxa"/>
          </w:tcPr>
          <w:p w:rsidR="00D4486A" w:rsidRPr="009A2724" w:rsidRDefault="00D4486A" w:rsidP="00E76CFE">
            <w:pPr>
              <w:rPr>
                <w:sz w:val="26"/>
                <w:szCs w:val="26"/>
              </w:rPr>
            </w:pPr>
            <w:r w:rsidRPr="009A2724">
              <w:rPr>
                <w:sz w:val="26"/>
                <w:szCs w:val="26"/>
                <w:lang w:val="uz-Cyrl-UZ"/>
              </w:rPr>
              <w:t>3.</w:t>
            </w:r>
          </w:p>
        </w:tc>
        <w:tc>
          <w:tcPr>
            <w:tcW w:w="5339" w:type="dxa"/>
          </w:tcPr>
          <w:p w:rsidR="00D4486A" w:rsidRPr="009A2724" w:rsidRDefault="00D4486A" w:rsidP="00E76CFE">
            <w:pPr>
              <w:rPr>
                <w:sz w:val="26"/>
                <w:szCs w:val="26"/>
                <w:lang w:val="en-US"/>
              </w:rPr>
            </w:pPr>
            <w:r w:rsidRPr="009A2724">
              <w:rPr>
                <w:sz w:val="26"/>
                <w:szCs w:val="26"/>
                <w:lang w:val="en-US"/>
              </w:rPr>
              <w:t xml:space="preserve">Amerika strukturalizmi </w:t>
            </w:r>
          </w:p>
        </w:tc>
        <w:tc>
          <w:tcPr>
            <w:tcW w:w="566"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66" w:type="dxa"/>
          </w:tcPr>
          <w:p w:rsidR="00D4486A" w:rsidRPr="009A2724" w:rsidRDefault="00D4486A" w:rsidP="00E76CFE">
            <w:pPr>
              <w:ind w:firstLine="567"/>
              <w:jc w:val="both"/>
              <w:rPr>
                <w:sz w:val="26"/>
                <w:szCs w:val="26"/>
                <w:lang w:val="en-US"/>
              </w:rPr>
            </w:pPr>
          </w:p>
        </w:tc>
        <w:tc>
          <w:tcPr>
            <w:tcW w:w="884" w:type="dxa"/>
          </w:tcPr>
          <w:p w:rsidR="00D4486A" w:rsidRPr="009A2724" w:rsidRDefault="00D4486A" w:rsidP="00E76CFE">
            <w:pPr>
              <w:adjustRightInd w:val="0"/>
              <w:ind w:firstLine="567"/>
              <w:jc w:val="center"/>
              <w:rPr>
                <w:bCs/>
                <w:sz w:val="26"/>
                <w:szCs w:val="26"/>
                <w:lang w:val="en-US"/>
              </w:rPr>
            </w:pPr>
          </w:p>
        </w:tc>
        <w:tc>
          <w:tcPr>
            <w:tcW w:w="921"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622" w:type="dxa"/>
          </w:tcPr>
          <w:p w:rsidR="00D4486A" w:rsidRPr="009A2724" w:rsidRDefault="00D4486A" w:rsidP="00E76CFE">
            <w:pPr>
              <w:rPr>
                <w:sz w:val="26"/>
                <w:szCs w:val="26"/>
                <w:lang w:val="uz-Cyrl-UZ"/>
              </w:rPr>
            </w:pPr>
            <w:r w:rsidRPr="009A2724">
              <w:rPr>
                <w:sz w:val="26"/>
                <w:szCs w:val="26"/>
                <w:lang w:val="en-US"/>
              </w:rPr>
              <w:t>4.</w:t>
            </w:r>
          </w:p>
        </w:tc>
        <w:tc>
          <w:tcPr>
            <w:tcW w:w="5339" w:type="dxa"/>
          </w:tcPr>
          <w:p w:rsidR="00D4486A" w:rsidRPr="009A2724" w:rsidRDefault="00D4486A" w:rsidP="00E76CFE">
            <w:pPr>
              <w:jc w:val="both"/>
              <w:rPr>
                <w:sz w:val="26"/>
                <w:szCs w:val="26"/>
                <w:lang w:val="en-US"/>
              </w:rPr>
            </w:pPr>
            <w:r w:rsidRPr="009A2724">
              <w:rPr>
                <w:sz w:val="26"/>
                <w:szCs w:val="26"/>
                <w:lang w:val="en-US"/>
              </w:rPr>
              <w:t>Nutq birliklari</w:t>
            </w:r>
          </w:p>
        </w:tc>
        <w:tc>
          <w:tcPr>
            <w:tcW w:w="566"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66" w:type="dxa"/>
          </w:tcPr>
          <w:p w:rsidR="00D4486A" w:rsidRPr="009A2724" w:rsidRDefault="00D4486A" w:rsidP="00E76CFE">
            <w:pPr>
              <w:ind w:firstLine="567"/>
              <w:jc w:val="both"/>
              <w:rPr>
                <w:sz w:val="26"/>
                <w:szCs w:val="26"/>
                <w:lang w:val="en-US"/>
              </w:rPr>
            </w:pPr>
          </w:p>
        </w:tc>
        <w:tc>
          <w:tcPr>
            <w:tcW w:w="884" w:type="dxa"/>
          </w:tcPr>
          <w:p w:rsidR="00D4486A" w:rsidRPr="009A2724" w:rsidRDefault="00D4486A" w:rsidP="00E76CFE">
            <w:pPr>
              <w:adjustRightInd w:val="0"/>
              <w:ind w:firstLine="567"/>
              <w:jc w:val="center"/>
              <w:rPr>
                <w:bCs/>
                <w:sz w:val="26"/>
                <w:szCs w:val="26"/>
                <w:lang w:val="en-US"/>
              </w:rPr>
            </w:pPr>
          </w:p>
        </w:tc>
        <w:tc>
          <w:tcPr>
            <w:tcW w:w="921"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622" w:type="dxa"/>
          </w:tcPr>
          <w:p w:rsidR="00D4486A" w:rsidRPr="009A2724" w:rsidRDefault="00D4486A" w:rsidP="00E76CFE">
            <w:pPr>
              <w:rPr>
                <w:sz w:val="26"/>
                <w:szCs w:val="26"/>
                <w:lang w:val="en-US"/>
              </w:rPr>
            </w:pPr>
            <w:r w:rsidRPr="009A2724">
              <w:rPr>
                <w:sz w:val="26"/>
                <w:szCs w:val="26"/>
                <w:lang w:val="en-US"/>
              </w:rPr>
              <w:t>5.</w:t>
            </w:r>
          </w:p>
        </w:tc>
        <w:tc>
          <w:tcPr>
            <w:tcW w:w="5339" w:type="dxa"/>
          </w:tcPr>
          <w:p w:rsidR="00D4486A" w:rsidRPr="009A2724" w:rsidRDefault="00D4486A" w:rsidP="00E76CFE">
            <w:pPr>
              <w:tabs>
                <w:tab w:val="left" w:pos="1094"/>
              </w:tabs>
              <w:jc w:val="both"/>
              <w:rPr>
                <w:sz w:val="26"/>
                <w:szCs w:val="26"/>
                <w:lang w:val="en-US"/>
              </w:rPr>
            </w:pPr>
            <w:r w:rsidRPr="009A2724">
              <w:rPr>
                <w:sz w:val="26"/>
                <w:szCs w:val="26"/>
                <w:lang w:val="en-US"/>
              </w:rPr>
              <w:t>Fonologiya: fon va fonema</w:t>
            </w:r>
          </w:p>
        </w:tc>
        <w:tc>
          <w:tcPr>
            <w:tcW w:w="566"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66" w:type="dxa"/>
          </w:tcPr>
          <w:p w:rsidR="00D4486A" w:rsidRPr="009A2724" w:rsidRDefault="00D4486A" w:rsidP="00E76CFE">
            <w:pPr>
              <w:jc w:val="both"/>
              <w:rPr>
                <w:sz w:val="26"/>
                <w:szCs w:val="26"/>
                <w:lang w:val="en-US"/>
              </w:rPr>
            </w:pPr>
          </w:p>
        </w:tc>
        <w:tc>
          <w:tcPr>
            <w:tcW w:w="884" w:type="dxa"/>
          </w:tcPr>
          <w:p w:rsidR="00D4486A" w:rsidRPr="009A2724" w:rsidRDefault="00D4486A" w:rsidP="00E76CFE">
            <w:pPr>
              <w:adjustRightInd w:val="0"/>
              <w:ind w:firstLine="567"/>
              <w:jc w:val="center"/>
              <w:rPr>
                <w:bCs/>
                <w:sz w:val="26"/>
                <w:szCs w:val="26"/>
                <w:lang w:val="en-US"/>
              </w:rPr>
            </w:pPr>
          </w:p>
        </w:tc>
        <w:tc>
          <w:tcPr>
            <w:tcW w:w="921"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622" w:type="dxa"/>
          </w:tcPr>
          <w:p w:rsidR="00D4486A" w:rsidRPr="009A2724" w:rsidRDefault="00D4486A" w:rsidP="00E76CFE">
            <w:pPr>
              <w:rPr>
                <w:sz w:val="26"/>
                <w:szCs w:val="26"/>
                <w:lang w:val="uz-Cyrl-UZ"/>
              </w:rPr>
            </w:pPr>
            <w:r w:rsidRPr="009A2724">
              <w:rPr>
                <w:sz w:val="26"/>
                <w:szCs w:val="26"/>
                <w:lang w:val="en-US"/>
              </w:rPr>
              <w:t>6</w:t>
            </w:r>
            <w:r w:rsidRPr="009A2724">
              <w:rPr>
                <w:sz w:val="26"/>
                <w:szCs w:val="26"/>
                <w:lang w:val="uz-Cyrl-UZ"/>
              </w:rPr>
              <w:t>.</w:t>
            </w:r>
          </w:p>
        </w:tc>
        <w:tc>
          <w:tcPr>
            <w:tcW w:w="5339" w:type="dxa"/>
          </w:tcPr>
          <w:p w:rsidR="00D4486A" w:rsidRPr="009A2724" w:rsidRDefault="00D4486A" w:rsidP="00E76CFE">
            <w:pPr>
              <w:tabs>
                <w:tab w:val="left" w:pos="1112"/>
              </w:tabs>
              <w:rPr>
                <w:sz w:val="26"/>
                <w:szCs w:val="26"/>
                <w:lang w:val="en-US"/>
              </w:rPr>
            </w:pPr>
            <w:r w:rsidRPr="009A2724">
              <w:rPr>
                <w:sz w:val="26"/>
                <w:szCs w:val="26"/>
                <w:lang w:val="en-US"/>
              </w:rPr>
              <w:t>Fonologiya birliklari</w:t>
            </w:r>
          </w:p>
        </w:tc>
        <w:tc>
          <w:tcPr>
            <w:tcW w:w="566"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66" w:type="dxa"/>
          </w:tcPr>
          <w:p w:rsidR="00D4486A" w:rsidRPr="009A2724" w:rsidRDefault="00D4486A" w:rsidP="00E76CFE">
            <w:pPr>
              <w:ind w:firstLine="567"/>
              <w:jc w:val="both"/>
              <w:rPr>
                <w:sz w:val="26"/>
                <w:szCs w:val="26"/>
                <w:lang w:val="en-US"/>
              </w:rPr>
            </w:pPr>
          </w:p>
        </w:tc>
        <w:tc>
          <w:tcPr>
            <w:tcW w:w="884" w:type="dxa"/>
          </w:tcPr>
          <w:p w:rsidR="00D4486A" w:rsidRPr="009A2724" w:rsidRDefault="00D4486A" w:rsidP="00E76CFE">
            <w:pPr>
              <w:adjustRightInd w:val="0"/>
              <w:ind w:firstLine="567"/>
              <w:jc w:val="center"/>
              <w:rPr>
                <w:bCs/>
                <w:sz w:val="26"/>
                <w:szCs w:val="26"/>
                <w:lang w:val="en-US"/>
              </w:rPr>
            </w:pPr>
          </w:p>
        </w:tc>
        <w:tc>
          <w:tcPr>
            <w:tcW w:w="921"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622" w:type="dxa"/>
          </w:tcPr>
          <w:p w:rsidR="00D4486A" w:rsidRPr="009A2724" w:rsidRDefault="00D4486A" w:rsidP="00E76CFE">
            <w:pPr>
              <w:rPr>
                <w:sz w:val="26"/>
                <w:szCs w:val="26"/>
                <w:lang w:val="en-US"/>
              </w:rPr>
            </w:pPr>
            <w:r w:rsidRPr="009A2724">
              <w:rPr>
                <w:sz w:val="26"/>
                <w:szCs w:val="26"/>
                <w:lang w:val="en-US"/>
              </w:rPr>
              <w:t>7.</w:t>
            </w:r>
          </w:p>
        </w:tc>
        <w:tc>
          <w:tcPr>
            <w:tcW w:w="5339" w:type="dxa"/>
          </w:tcPr>
          <w:p w:rsidR="00D4486A" w:rsidRPr="009A2724" w:rsidRDefault="00D4486A" w:rsidP="00E76CFE">
            <w:pPr>
              <w:jc w:val="both"/>
              <w:rPr>
                <w:sz w:val="26"/>
                <w:szCs w:val="26"/>
                <w:lang w:val="en-US"/>
              </w:rPr>
            </w:pPr>
            <w:r w:rsidRPr="009A2724">
              <w:rPr>
                <w:sz w:val="26"/>
                <w:szCs w:val="26"/>
                <w:lang w:val="en-US"/>
              </w:rPr>
              <w:t>So‘zning semantik strukturasi</w:t>
            </w:r>
          </w:p>
        </w:tc>
        <w:tc>
          <w:tcPr>
            <w:tcW w:w="566"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66" w:type="dxa"/>
          </w:tcPr>
          <w:p w:rsidR="00D4486A" w:rsidRPr="009A2724" w:rsidRDefault="00D4486A" w:rsidP="00E76CFE">
            <w:pPr>
              <w:ind w:firstLine="567"/>
              <w:jc w:val="both"/>
              <w:rPr>
                <w:sz w:val="26"/>
                <w:szCs w:val="26"/>
              </w:rPr>
            </w:pPr>
          </w:p>
        </w:tc>
        <w:tc>
          <w:tcPr>
            <w:tcW w:w="884" w:type="dxa"/>
          </w:tcPr>
          <w:p w:rsidR="00D4486A" w:rsidRPr="009A2724" w:rsidRDefault="00D4486A" w:rsidP="00E76CFE">
            <w:pPr>
              <w:adjustRightInd w:val="0"/>
              <w:ind w:firstLine="567"/>
              <w:jc w:val="center"/>
              <w:rPr>
                <w:bCs/>
                <w:sz w:val="26"/>
                <w:szCs w:val="26"/>
              </w:rPr>
            </w:pPr>
          </w:p>
        </w:tc>
        <w:tc>
          <w:tcPr>
            <w:tcW w:w="921"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622" w:type="dxa"/>
          </w:tcPr>
          <w:p w:rsidR="00D4486A" w:rsidRPr="009A2724" w:rsidRDefault="00D4486A" w:rsidP="00E76CFE">
            <w:pPr>
              <w:rPr>
                <w:sz w:val="26"/>
                <w:szCs w:val="26"/>
                <w:lang w:val="en-US"/>
              </w:rPr>
            </w:pPr>
            <w:r w:rsidRPr="009A2724">
              <w:rPr>
                <w:sz w:val="26"/>
                <w:szCs w:val="26"/>
                <w:lang w:val="en-US"/>
              </w:rPr>
              <w:t>8.</w:t>
            </w:r>
          </w:p>
        </w:tc>
        <w:tc>
          <w:tcPr>
            <w:tcW w:w="5339" w:type="dxa"/>
          </w:tcPr>
          <w:p w:rsidR="00D4486A" w:rsidRPr="009A2724" w:rsidRDefault="00D4486A" w:rsidP="00E76CFE">
            <w:pPr>
              <w:jc w:val="both"/>
              <w:rPr>
                <w:sz w:val="26"/>
                <w:szCs w:val="26"/>
                <w:lang w:val="en-US"/>
              </w:rPr>
            </w:pPr>
            <w:r w:rsidRPr="009A2724">
              <w:rPr>
                <w:sz w:val="26"/>
                <w:szCs w:val="26"/>
                <w:lang w:val="en-US"/>
              </w:rPr>
              <w:t>So‘z nominativ va grammatik ma’no tashuvchi birlik</w:t>
            </w:r>
          </w:p>
        </w:tc>
        <w:tc>
          <w:tcPr>
            <w:tcW w:w="566"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66" w:type="dxa"/>
          </w:tcPr>
          <w:p w:rsidR="00D4486A" w:rsidRPr="009A2724" w:rsidRDefault="00D4486A" w:rsidP="00E76CFE">
            <w:pPr>
              <w:ind w:firstLine="567"/>
              <w:jc w:val="both"/>
              <w:rPr>
                <w:sz w:val="26"/>
                <w:szCs w:val="26"/>
              </w:rPr>
            </w:pPr>
          </w:p>
        </w:tc>
        <w:tc>
          <w:tcPr>
            <w:tcW w:w="884" w:type="dxa"/>
          </w:tcPr>
          <w:p w:rsidR="00D4486A" w:rsidRPr="009A2724" w:rsidRDefault="00D4486A" w:rsidP="00E76CFE">
            <w:pPr>
              <w:adjustRightInd w:val="0"/>
              <w:ind w:firstLine="567"/>
              <w:jc w:val="center"/>
              <w:rPr>
                <w:bCs/>
                <w:sz w:val="26"/>
                <w:szCs w:val="26"/>
                <w:lang w:val="en-US"/>
              </w:rPr>
            </w:pPr>
          </w:p>
        </w:tc>
        <w:tc>
          <w:tcPr>
            <w:tcW w:w="921"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622" w:type="dxa"/>
          </w:tcPr>
          <w:p w:rsidR="00D4486A" w:rsidRPr="009A2724" w:rsidRDefault="00D4486A" w:rsidP="00E76CFE">
            <w:pPr>
              <w:rPr>
                <w:sz w:val="26"/>
                <w:szCs w:val="26"/>
                <w:lang w:val="en-US"/>
              </w:rPr>
            </w:pPr>
            <w:r w:rsidRPr="009A2724">
              <w:rPr>
                <w:sz w:val="26"/>
                <w:szCs w:val="26"/>
                <w:lang w:val="en-US"/>
              </w:rPr>
              <w:t>9.</w:t>
            </w:r>
          </w:p>
        </w:tc>
        <w:tc>
          <w:tcPr>
            <w:tcW w:w="5339" w:type="dxa"/>
          </w:tcPr>
          <w:p w:rsidR="00D4486A" w:rsidRPr="009A2724" w:rsidRDefault="00D4486A" w:rsidP="00E76CFE">
            <w:pPr>
              <w:jc w:val="both"/>
              <w:rPr>
                <w:sz w:val="26"/>
                <w:szCs w:val="26"/>
                <w:lang w:val="en-US"/>
              </w:rPr>
            </w:pPr>
            <w:r w:rsidRPr="009A2724">
              <w:rPr>
                <w:sz w:val="26"/>
                <w:szCs w:val="26"/>
                <w:lang w:val="en-US"/>
              </w:rPr>
              <w:t>Leksema va uning semantik strukturasi</w:t>
            </w:r>
          </w:p>
        </w:tc>
        <w:tc>
          <w:tcPr>
            <w:tcW w:w="566"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66" w:type="dxa"/>
          </w:tcPr>
          <w:p w:rsidR="00D4486A" w:rsidRPr="009A2724" w:rsidRDefault="00D4486A" w:rsidP="00E76CFE">
            <w:pPr>
              <w:ind w:firstLine="567"/>
              <w:jc w:val="both"/>
              <w:rPr>
                <w:sz w:val="26"/>
                <w:szCs w:val="26"/>
                <w:lang w:val="en-US"/>
              </w:rPr>
            </w:pPr>
          </w:p>
        </w:tc>
        <w:tc>
          <w:tcPr>
            <w:tcW w:w="884" w:type="dxa"/>
          </w:tcPr>
          <w:p w:rsidR="00D4486A" w:rsidRPr="009A2724" w:rsidRDefault="00D4486A" w:rsidP="00E76CFE">
            <w:pPr>
              <w:adjustRightInd w:val="0"/>
              <w:ind w:firstLine="567"/>
              <w:jc w:val="center"/>
              <w:rPr>
                <w:bCs/>
                <w:sz w:val="26"/>
                <w:szCs w:val="26"/>
                <w:lang w:val="en-US"/>
              </w:rPr>
            </w:pPr>
          </w:p>
        </w:tc>
        <w:tc>
          <w:tcPr>
            <w:tcW w:w="921"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622" w:type="dxa"/>
          </w:tcPr>
          <w:p w:rsidR="00D4486A" w:rsidRPr="009A2724" w:rsidRDefault="00D4486A" w:rsidP="00E76CFE">
            <w:pPr>
              <w:rPr>
                <w:sz w:val="26"/>
                <w:szCs w:val="26"/>
                <w:lang w:val="en-US"/>
              </w:rPr>
            </w:pPr>
            <w:r w:rsidRPr="009A2724">
              <w:rPr>
                <w:sz w:val="26"/>
                <w:szCs w:val="26"/>
                <w:lang w:val="en-US"/>
              </w:rPr>
              <w:t>10.</w:t>
            </w:r>
          </w:p>
        </w:tc>
        <w:tc>
          <w:tcPr>
            <w:tcW w:w="5339" w:type="dxa"/>
          </w:tcPr>
          <w:p w:rsidR="00D4486A" w:rsidRPr="009A2724" w:rsidRDefault="00D4486A" w:rsidP="00E76CFE">
            <w:pPr>
              <w:tabs>
                <w:tab w:val="left" w:pos="1659"/>
              </w:tabs>
              <w:jc w:val="both"/>
              <w:rPr>
                <w:sz w:val="26"/>
                <w:szCs w:val="26"/>
                <w:lang w:val="en-US"/>
              </w:rPr>
            </w:pPr>
            <w:r w:rsidRPr="009A2724">
              <w:rPr>
                <w:sz w:val="26"/>
                <w:szCs w:val="26"/>
                <w:lang w:val="en-US"/>
              </w:rPr>
              <w:t>Tilning lug‘at tarkibi</w:t>
            </w:r>
          </w:p>
        </w:tc>
        <w:tc>
          <w:tcPr>
            <w:tcW w:w="566" w:type="dxa"/>
          </w:tcPr>
          <w:p w:rsidR="00D4486A" w:rsidRPr="009A2724" w:rsidRDefault="00D4486A" w:rsidP="00E76CFE">
            <w:pPr>
              <w:adjustRightInd w:val="0"/>
              <w:rPr>
                <w:bCs/>
                <w:sz w:val="26"/>
                <w:szCs w:val="26"/>
              </w:rPr>
            </w:pPr>
            <w:r w:rsidRPr="009A2724">
              <w:rPr>
                <w:bCs/>
                <w:sz w:val="26"/>
                <w:szCs w:val="26"/>
              </w:rPr>
              <w:t>2</w:t>
            </w:r>
          </w:p>
        </w:tc>
        <w:tc>
          <w:tcPr>
            <w:tcW w:w="566" w:type="dxa"/>
          </w:tcPr>
          <w:p w:rsidR="00D4486A" w:rsidRPr="009A2724" w:rsidRDefault="00D4486A" w:rsidP="00E76CFE">
            <w:pPr>
              <w:ind w:firstLine="567"/>
              <w:jc w:val="both"/>
              <w:rPr>
                <w:sz w:val="26"/>
                <w:szCs w:val="26"/>
              </w:rPr>
            </w:pPr>
          </w:p>
        </w:tc>
        <w:tc>
          <w:tcPr>
            <w:tcW w:w="884" w:type="dxa"/>
          </w:tcPr>
          <w:p w:rsidR="00D4486A" w:rsidRPr="009A2724" w:rsidRDefault="00D4486A" w:rsidP="00E76CFE">
            <w:pPr>
              <w:adjustRightInd w:val="0"/>
              <w:ind w:firstLine="567"/>
              <w:jc w:val="center"/>
              <w:rPr>
                <w:bCs/>
                <w:sz w:val="26"/>
                <w:szCs w:val="26"/>
                <w:lang w:val="en-US"/>
              </w:rPr>
            </w:pPr>
          </w:p>
        </w:tc>
        <w:tc>
          <w:tcPr>
            <w:tcW w:w="921"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622" w:type="dxa"/>
          </w:tcPr>
          <w:p w:rsidR="00D4486A" w:rsidRPr="009A2724" w:rsidRDefault="00D4486A" w:rsidP="00E76CFE">
            <w:pPr>
              <w:rPr>
                <w:sz w:val="26"/>
                <w:szCs w:val="26"/>
                <w:lang w:val="en-US"/>
              </w:rPr>
            </w:pPr>
            <w:r w:rsidRPr="009A2724">
              <w:rPr>
                <w:sz w:val="26"/>
                <w:szCs w:val="26"/>
                <w:lang w:val="en-US"/>
              </w:rPr>
              <w:t>11.</w:t>
            </w:r>
          </w:p>
        </w:tc>
        <w:tc>
          <w:tcPr>
            <w:tcW w:w="5339" w:type="dxa"/>
          </w:tcPr>
          <w:p w:rsidR="00D4486A" w:rsidRPr="009A2724" w:rsidRDefault="00D4486A" w:rsidP="00E76CFE">
            <w:pPr>
              <w:rPr>
                <w:sz w:val="26"/>
                <w:szCs w:val="26"/>
                <w:lang w:val="en-US"/>
              </w:rPr>
            </w:pPr>
            <w:r w:rsidRPr="009A2724">
              <w:rPr>
                <w:sz w:val="26"/>
                <w:szCs w:val="26"/>
                <w:lang w:val="en-US"/>
              </w:rPr>
              <w:t>So‘zning morfologik strukturasi</w:t>
            </w:r>
          </w:p>
        </w:tc>
        <w:tc>
          <w:tcPr>
            <w:tcW w:w="566" w:type="dxa"/>
          </w:tcPr>
          <w:p w:rsidR="00D4486A" w:rsidRPr="009A2724" w:rsidRDefault="00D4486A" w:rsidP="00E76CFE">
            <w:pPr>
              <w:adjustRightInd w:val="0"/>
              <w:rPr>
                <w:bCs/>
                <w:sz w:val="26"/>
                <w:szCs w:val="26"/>
              </w:rPr>
            </w:pPr>
            <w:r w:rsidRPr="009A2724">
              <w:rPr>
                <w:bCs/>
                <w:sz w:val="26"/>
                <w:szCs w:val="26"/>
              </w:rPr>
              <w:t>2</w:t>
            </w:r>
          </w:p>
        </w:tc>
        <w:tc>
          <w:tcPr>
            <w:tcW w:w="566" w:type="dxa"/>
          </w:tcPr>
          <w:p w:rsidR="00D4486A" w:rsidRPr="009A2724" w:rsidRDefault="00D4486A" w:rsidP="00E76CFE">
            <w:pPr>
              <w:ind w:firstLine="567"/>
              <w:jc w:val="both"/>
              <w:rPr>
                <w:sz w:val="26"/>
                <w:szCs w:val="26"/>
              </w:rPr>
            </w:pPr>
          </w:p>
        </w:tc>
        <w:tc>
          <w:tcPr>
            <w:tcW w:w="884" w:type="dxa"/>
          </w:tcPr>
          <w:p w:rsidR="00D4486A" w:rsidRPr="009A2724" w:rsidRDefault="00D4486A" w:rsidP="00E76CFE">
            <w:pPr>
              <w:adjustRightInd w:val="0"/>
              <w:ind w:firstLine="567"/>
              <w:jc w:val="center"/>
              <w:rPr>
                <w:bCs/>
                <w:sz w:val="26"/>
                <w:szCs w:val="26"/>
              </w:rPr>
            </w:pPr>
          </w:p>
        </w:tc>
        <w:tc>
          <w:tcPr>
            <w:tcW w:w="921" w:type="dxa"/>
          </w:tcPr>
          <w:p w:rsidR="00D4486A" w:rsidRPr="009A2724" w:rsidRDefault="00D4486A" w:rsidP="00E76CFE">
            <w:pPr>
              <w:adjustRightInd w:val="0"/>
              <w:ind w:firstLine="567"/>
              <w:jc w:val="center"/>
              <w:rPr>
                <w:b/>
                <w:bCs/>
                <w:sz w:val="26"/>
                <w:szCs w:val="26"/>
              </w:rPr>
            </w:pPr>
          </w:p>
        </w:tc>
      </w:tr>
      <w:tr w:rsidR="00D4486A" w:rsidRPr="009A2724" w:rsidTr="00E76CFE">
        <w:tc>
          <w:tcPr>
            <w:tcW w:w="622" w:type="dxa"/>
          </w:tcPr>
          <w:p w:rsidR="00D4486A" w:rsidRPr="009A2724" w:rsidRDefault="00D4486A" w:rsidP="00E76CFE">
            <w:pPr>
              <w:rPr>
                <w:sz w:val="26"/>
                <w:szCs w:val="26"/>
                <w:lang w:val="en-US"/>
              </w:rPr>
            </w:pPr>
            <w:r w:rsidRPr="009A2724">
              <w:rPr>
                <w:sz w:val="26"/>
                <w:szCs w:val="26"/>
                <w:lang w:val="en-US"/>
              </w:rPr>
              <w:t>12.</w:t>
            </w:r>
          </w:p>
        </w:tc>
        <w:tc>
          <w:tcPr>
            <w:tcW w:w="5339" w:type="dxa"/>
          </w:tcPr>
          <w:p w:rsidR="00D4486A" w:rsidRPr="009A2724" w:rsidRDefault="00D4486A" w:rsidP="00E76CFE">
            <w:pPr>
              <w:tabs>
                <w:tab w:val="left" w:pos="0"/>
              </w:tabs>
              <w:rPr>
                <w:sz w:val="26"/>
                <w:szCs w:val="26"/>
                <w:lang w:val="en-US"/>
              </w:rPr>
            </w:pPr>
            <w:r w:rsidRPr="009A2724">
              <w:rPr>
                <w:sz w:val="26"/>
                <w:szCs w:val="26"/>
                <w:lang w:val="en-US"/>
              </w:rPr>
              <w:t xml:space="preserve">Morfonologiya </w:t>
            </w:r>
          </w:p>
        </w:tc>
        <w:tc>
          <w:tcPr>
            <w:tcW w:w="566"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66" w:type="dxa"/>
          </w:tcPr>
          <w:p w:rsidR="00D4486A" w:rsidRPr="009A2724" w:rsidRDefault="00D4486A" w:rsidP="00E76CFE">
            <w:pPr>
              <w:ind w:firstLine="567"/>
              <w:jc w:val="both"/>
              <w:rPr>
                <w:sz w:val="26"/>
                <w:szCs w:val="26"/>
                <w:lang w:val="en-US"/>
              </w:rPr>
            </w:pPr>
          </w:p>
        </w:tc>
        <w:tc>
          <w:tcPr>
            <w:tcW w:w="884" w:type="dxa"/>
          </w:tcPr>
          <w:p w:rsidR="00D4486A" w:rsidRPr="009A2724" w:rsidRDefault="00D4486A" w:rsidP="00E76CFE">
            <w:pPr>
              <w:adjustRightInd w:val="0"/>
              <w:ind w:firstLine="567"/>
              <w:jc w:val="center"/>
              <w:rPr>
                <w:bCs/>
                <w:sz w:val="26"/>
                <w:szCs w:val="26"/>
                <w:lang w:val="en-US"/>
              </w:rPr>
            </w:pPr>
          </w:p>
        </w:tc>
        <w:tc>
          <w:tcPr>
            <w:tcW w:w="921"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622" w:type="dxa"/>
          </w:tcPr>
          <w:p w:rsidR="00D4486A" w:rsidRPr="009A2724" w:rsidRDefault="00D4486A" w:rsidP="00E76CFE">
            <w:pPr>
              <w:rPr>
                <w:sz w:val="26"/>
                <w:szCs w:val="26"/>
              </w:rPr>
            </w:pPr>
            <w:r w:rsidRPr="009A2724">
              <w:rPr>
                <w:sz w:val="26"/>
                <w:szCs w:val="26"/>
              </w:rPr>
              <w:t>1</w:t>
            </w:r>
            <w:r w:rsidRPr="009A2724">
              <w:rPr>
                <w:sz w:val="26"/>
                <w:szCs w:val="26"/>
                <w:lang w:val="en-US"/>
              </w:rPr>
              <w:t>3</w:t>
            </w:r>
            <w:r w:rsidRPr="009A2724">
              <w:rPr>
                <w:sz w:val="26"/>
                <w:szCs w:val="26"/>
              </w:rPr>
              <w:t>.</w:t>
            </w:r>
          </w:p>
        </w:tc>
        <w:tc>
          <w:tcPr>
            <w:tcW w:w="5339" w:type="dxa"/>
          </w:tcPr>
          <w:p w:rsidR="00D4486A" w:rsidRPr="009A2724" w:rsidRDefault="00D4486A" w:rsidP="00E76CFE">
            <w:pPr>
              <w:jc w:val="both"/>
              <w:rPr>
                <w:sz w:val="26"/>
                <w:szCs w:val="26"/>
                <w:lang w:val="en-US"/>
              </w:rPr>
            </w:pPr>
            <w:r w:rsidRPr="009A2724">
              <w:rPr>
                <w:sz w:val="26"/>
                <w:szCs w:val="26"/>
                <w:lang w:val="en-US"/>
              </w:rPr>
              <w:t>Morfemikada paradigmatik va sintagmatik munosabat</w:t>
            </w:r>
          </w:p>
        </w:tc>
        <w:tc>
          <w:tcPr>
            <w:tcW w:w="566"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66" w:type="dxa"/>
          </w:tcPr>
          <w:p w:rsidR="00D4486A" w:rsidRPr="009A2724" w:rsidRDefault="00D4486A" w:rsidP="00E76CFE">
            <w:pPr>
              <w:ind w:firstLine="567"/>
              <w:jc w:val="both"/>
              <w:rPr>
                <w:sz w:val="26"/>
                <w:szCs w:val="26"/>
                <w:lang w:val="en-US"/>
              </w:rPr>
            </w:pPr>
          </w:p>
        </w:tc>
        <w:tc>
          <w:tcPr>
            <w:tcW w:w="884" w:type="dxa"/>
          </w:tcPr>
          <w:p w:rsidR="00D4486A" w:rsidRPr="009A2724" w:rsidRDefault="00D4486A" w:rsidP="00E76CFE">
            <w:pPr>
              <w:adjustRightInd w:val="0"/>
              <w:ind w:firstLine="567"/>
              <w:jc w:val="center"/>
              <w:rPr>
                <w:bCs/>
                <w:sz w:val="26"/>
                <w:szCs w:val="26"/>
              </w:rPr>
            </w:pPr>
          </w:p>
        </w:tc>
        <w:tc>
          <w:tcPr>
            <w:tcW w:w="921" w:type="dxa"/>
          </w:tcPr>
          <w:p w:rsidR="00D4486A" w:rsidRPr="009A2724" w:rsidRDefault="00D4486A" w:rsidP="00E76CFE">
            <w:pPr>
              <w:adjustRightInd w:val="0"/>
              <w:ind w:firstLine="567"/>
              <w:jc w:val="center"/>
              <w:rPr>
                <w:b/>
                <w:bCs/>
                <w:sz w:val="26"/>
                <w:szCs w:val="26"/>
              </w:rPr>
            </w:pPr>
          </w:p>
        </w:tc>
      </w:tr>
      <w:tr w:rsidR="00D4486A" w:rsidRPr="009A2724" w:rsidTr="00E76CFE">
        <w:tc>
          <w:tcPr>
            <w:tcW w:w="622" w:type="dxa"/>
          </w:tcPr>
          <w:p w:rsidR="00D4486A" w:rsidRPr="009A2724" w:rsidRDefault="00D4486A" w:rsidP="00E76CFE">
            <w:pPr>
              <w:rPr>
                <w:sz w:val="26"/>
                <w:szCs w:val="26"/>
              </w:rPr>
            </w:pPr>
            <w:r w:rsidRPr="009A2724">
              <w:rPr>
                <w:sz w:val="26"/>
                <w:szCs w:val="26"/>
              </w:rPr>
              <w:t>1</w:t>
            </w:r>
            <w:r w:rsidRPr="009A2724">
              <w:rPr>
                <w:sz w:val="26"/>
                <w:szCs w:val="26"/>
                <w:lang w:val="en-US"/>
              </w:rPr>
              <w:t>4</w:t>
            </w:r>
            <w:r w:rsidRPr="009A2724">
              <w:rPr>
                <w:sz w:val="26"/>
                <w:szCs w:val="26"/>
              </w:rPr>
              <w:t>.</w:t>
            </w:r>
          </w:p>
        </w:tc>
        <w:tc>
          <w:tcPr>
            <w:tcW w:w="5339" w:type="dxa"/>
          </w:tcPr>
          <w:p w:rsidR="00D4486A" w:rsidRPr="009A2724" w:rsidRDefault="00D4486A" w:rsidP="00E76CFE">
            <w:pPr>
              <w:adjustRightInd w:val="0"/>
              <w:jc w:val="both"/>
              <w:rPr>
                <w:sz w:val="26"/>
                <w:szCs w:val="26"/>
                <w:lang w:val="en-US"/>
              </w:rPr>
            </w:pPr>
            <w:r w:rsidRPr="009A2724">
              <w:rPr>
                <w:sz w:val="26"/>
                <w:szCs w:val="26"/>
                <w:lang w:val="en-US"/>
              </w:rPr>
              <w:t>Sintaktik munosabat birliklari va ularni ifodalovchi vositalar</w:t>
            </w:r>
          </w:p>
        </w:tc>
        <w:tc>
          <w:tcPr>
            <w:tcW w:w="566" w:type="dxa"/>
          </w:tcPr>
          <w:p w:rsidR="00D4486A" w:rsidRPr="009A2724" w:rsidRDefault="00D4486A" w:rsidP="00E76CFE">
            <w:pPr>
              <w:adjustRightInd w:val="0"/>
              <w:rPr>
                <w:bCs/>
                <w:sz w:val="26"/>
                <w:szCs w:val="26"/>
                <w:lang w:val="en-US"/>
              </w:rPr>
            </w:pPr>
            <w:r w:rsidRPr="009A2724">
              <w:rPr>
                <w:bCs/>
                <w:sz w:val="26"/>
                <w:szCs w:val="26"/>
                <w:lang w:val="en-US"/>
              </w:rPr>
              <w:t>4</w:t>
            </w:r>
          </w:p>
        </w:tc>
        <w:tc>
          <w:tcPr>
            <w:tcW w:w="566" w:type="dxa"/>
          </w:tcPr>
          <w:p w:rsidR="00D4486A" w:rsidRPr="009A2724" w:rsidRDefault="00D4486A" w:rsidP="00E76CFE">
            <w:pPr>
              <w:ind w:firstLine="567"/>
              <w:jc w:val="both"/>
              <w:rPr>
                <w:sz w:val="26"/>
                <w:szCs w:val="26"/>
                <w:lang w:val="en-US"/>
              </w:rPr>
            </w:pPr>
          </w:p>
        </w:tc>
        <w:tc>
          <w:tcPr>
            <w:tcW w:w="884" w:type="dxa"/>
          </w:tcPr>
          <w:p w:rsidR="00D4486A" w:rsidRPr="009A2724" w:rsidRDefault="00D4486A" w:rsidP="00E76CFE">
            <w:pPr>
              <w:adjustRightInd w:val="0"/>
              <w:ind w:firstLine="567"/>
              <w:jc w:val="center"/>
              <w:rPr>
                <w:bCs/>
                <w:sz w:val="26"/>
                <w:szCs w:val="26"/>
                <w:lang w:val="en-US"/>
              </w:rPr>
            </w:pPr>
          </w:p>
        </w:tc>
        <w:tc>
          <w:tcPr>
            <w:tcW w:w="921"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622" w:type="dxa"/>
          </w:tcPr>
          <w:p w:rsidR="00D4486A" w:rsidRPr="009A2724" w:rsidRDefault="00D4486A" w:rsidP="00E76CFE">
            <w:pPr>
              <w:rPr>
                <w:sz w:val="26"/>
                <w:szCs w:val="26"/>
              </w:rPr>
            </w:pPr>
            <w:r w:rsidRPr="009A2724">
              <w:rPr>
                <w:sz w:val="26"/>
                <w:szCs w:val="26"/>
                <w:lang w:val="en-US"/>
              </w:rPr>
              <w:t>15</w:t>
            </w:r>
            <w:r w:rsidRPr="009A2724">
              <w:rPr>
                <w:sz w:val="26"/>
                <w:szCs w:val="26"/>
              </w:rPr>
              <w:t>.</w:t>
            </w:r>
          </w:p>
        </w:tc>
        <w:tc>
          <w:tcPr>
            <w:tcW w:w="5339" w:type="dxa"/>
          </w:tcPr>
          <w:p w:rsidR="00D4486A" w:rsidRPr="009A2724" w:rsidRDefault="00D4486A" w:rsidP="00E76CFE">
            <w:pPr>
              <w:tabs>
                <w:tab w:val="left" w:pos="0"/>
              </w:tabs>
              <w:rPr>
                <w:sz w:val="26"/>
                <w:szCs w:val="26"/>
                <w:lang w:val="uz-Cyrl-UZ"/>
              </w:rPr>
            </w:pPr>
            <w:r w:rsidRPr="009A2724">
              <w:rPr>
                <w:sz w:val="26"/>
                <w:szCs w:val="26"/>
                <w:lang w:val="en-US"/>
              </w:rPr>
              <w:t>Gap murakkab tuzilma</w:t>
            </w:r>
          </w:p>
        </w:tc>
        <w:tc>
          <w:tcPr>
            <w:tcW w:w="566"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66" w:type="dxa"/>
          </w:tcPr>
          <w:p w:rsidR="00D4486A" w:rsidRPr="009A2724" w:rsidRDefault="00D4486A" w:rsidP="00E76CFE">
            <w:pPr>
              <w:jc w:val="both"/>
              <w:rPr>
                <w:sz w:val="26"/>
                <w:szCs w:val="26"/>
                <w:lang w:val="en-US"/>
              </w:rPr>
            </w:pPr>
          </w:p>
        </w:tc>
        <w:tc>
          <w:tcPr>
            <w:tcW w:w="884" w:type="dxa"/>
          </w:tcPr>
          <w:p w:rsidR="00D4486A" w:rsidRPr="009A2724" w:rsidRDefault="00D4486A" w:rsidP="00E76CFE">
            <w:pPr>
              <w:adjustRightInd w:val="0"/>
              <w:jc w:val="center"/>
              <w:rPr>
                <w:bCs/>
                <w:sz w:val="26"/>
                <w:szCs w:val="26"/>
              </w:rPr>
            </w:pPr>
          </w:p>
        </w:tc>
        <w:tc>
          <w:tcPr>
            <w:tcW w:w="921"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622" w:type="dxa"/>
          </w:tcPr>
          <w:p w:rsidR="00D4486A" w:rsidRPr="009A2724" w:rsidRDefault="00D4486A" w:rsidP="00E76CFE">
            <w:pPr>
              <w:rPr>
                <w:sz w:val="26"/>
                <w:szCs w:val="26"/>
              </w:rPr>
            </w:pPr>
            <w:r w:rsidRPr="009A2724">
              <w:rPr>
                <w:sz w:val="26"/>
                <w:szCs w:val="26"/>
                <w:lang w:val="en-US"/>
              </w:rPr>
              <w:t>16</w:t>
            </w:r>
            <w:r w:rsidRPr="009A2724">
              <w:rPr>
                <w:sz w:val="26"/>
                <w:szCs w:val="26"/>
              </w:rPr>
              <w:t>.</w:t>
            </w:r>
          </w:p>
        </w:tc>
        <w:tc>
          <w:tcPr>
            <w:tcW w:w="5339" w:type="dxa"/>
          </w:tcPr>
          <w:p w:rsidR="00D4486A" w:rsidRPr="009A2724" w:rsidRDefault="00D4486A" w:rsidP="00E76CFE">
            <w:pPr>
              <w:tabs>
                <w:tab w:val="left" w:pos="0"/>
              </w:tabs>
              <w:rPr>
                <w:sz w:val="26"/>
                <w:szCs w:val="26"/>
                <w:lang w:val="en-US"/>
              </w:rPr>
            </w:pPr>
            <w:r w:rsidRPr="009A2724">
              <w:rPr>
                <w:sz w:val="26"/>
                <w:szCs w:val="26"/>
                <w:lang w:val="en-US"/>
              </w:rPr>
              <w:t>Gap bo‘laklari</w:t>
            </w:r>
          </w:p>
        </w:tc>
        <w:tc>
          <w:tcPr>
            <w:tcW w:w="566"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66" w:type="dxa"/>
          </w:tcPr>
          <w:p w:rsidR="00D4486A" w:rsidRPr="009A2724" w:rsidRDefault="00D4486A" w:rsidP="00E76CFE">
            <w:pPr>
              <w:jc w:val="both"/>
              <w:rPr>
                <w:sz w:val="26"/>
                <w:szCs w:val="26"/>
                <w:lang w:val="en-US"/>
              </w:rPr>
            </w:pPr>
          </w:p>
        </w:tc>
        <w:tc>
          <w:tcPr>
            <w:tcW w:w="884" w:type="dxa"/>
          </w:tcPr>
          <w:p w:rsidR="00D4486A" w:rsidRPr="009A2724" w:rsidRDefault="00D4486A" w:rsidP="00E76CFE">
            <w:pPr>
              <w:adjustRightInd w:val="0"/>
              <w:jc w:val="center"/>
              <w:rPr>
                <w:bCs/>
                <w:sz w:val="26"/>
                <w:szCs w:val="26"/>
              </w:rPr>
            </w:pPr>
          </w:p>
        </w:tc>
        <w:tc>
          <w:tcPr>
            <w:tcW w:w="921" w:type="dxa"/>
          </w:tcPr>
          <w:p w:rsidR="00D4486A" w:rsidRPr="009A2724" w:rsidRDefault="00D4486A" w:rsidP="00E76CFE">
            <w:pPr>
              <w:adjustRightInd w:val="0"/>
              <w:ind w:firstLine="567"/>
              <w:jc w:val="center"/>
              <w:rPr>
                <w:b/>
                <w:bCs/>
                <w:sz w:val="26"/>
                <w:szCs w:val="26"/>
              </w:rPr>
            </w:pPr>
          </w:p>
        </w:tc>
      </w:tr>
      <w:tr w:rsidR="00D4486A" w:rsidRPr="009A2724" w:rsidTr="00E76CFE">
        <w:tc>
          <w:tcPr>
            <w:tcW w:w="622" w:type="dxa"/>
          </w:tcPr>
          <w:p w:rsidR="00D4486A" w:rsidRPr="009A2724" w:rsidRDefault="00D4486A" w:rsidP="00E76CFE">
            <w:pPr>
              <w:rPr>
                <w:sz w:val="26"/>
                <w:szCs w:val="26"/>
                <w:lang w:val="en-US"/>
              </w:rPr>
            </w:pPr>
            <w:r w:rsidRPr="009A2724">
              <w:rPr>
                <w:sz w:val="26"/>
                <w:szCs w:val="26"/>
                <w:lang w:val="en-US"/>
              </w:rPr>
              <w:t>17.</w:t>
            </w:r>
          </w:p>
        </w:tc>
        <w:tc>
          <w:tcPr>
            <w:tcW w:w="5339" w:type="dxa"/>
          </w:tcPr>
          <w:p w:rsidR="00D4486A" w:rsidRPr="009A2724" w:rsidRDefault="00D4486A" w:rsidP="00E76CFE">
            <w:pPr>
              <w:tabs>
                <w:tab w:val="left" w:pos="993"/>
              </w:tabs>
              <w:autoSpaceDE/>
              <w:autoSpaceDN/>
              <w:jc w:val="both"/>
              <w:rPr>
                <w:sz w:val="26"/>
                <w:szCs w:val="26"/>
                <w:lang w:val="en-US"/>
              </w:rPr>
            </w:pPr>
            <w:r w:rsidRPr="009A2724">
              <w:rPr>
                <w:sz w:val="26"/>
                <w:szCs w:val="26"/>
                <w:lang w:val="en-US"/>
              </w:rPr>
              <w:t>An’anaviy lisoniy tahlil metodlari</w:t>
            </w:r>
          </w:p>
        </w:tc>
        <w:tc>
          <w:tcPr>
            <w:tcW w:w="566"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66" w:type="dxa"/>
          </w:tcPr>
          <w:p w:rsidR="00D4486A" w:rsidRPr="009A2724" w:rsidRDefault="00D4486A" w:rsidP="00E76CFE">
            <w:pPr>
              <w:jc w:val="both"/>
              <w:rPr>
                <w:sz w:val="26"/>
                <w:szCs w:val="26"/>
                <w:lang w:val="en-US"/>
              </w:rPr>
            </w:pPr>
          </w:p>
        </w:tc>
        <w:tc>
          <w:tcPr>
            <w:tcW w:w="884" w:type="dxa"/>
          </w:tcPr>
          <w:p w:rsidR="00D4486A" w:rsidRPr="009A2724" w:rsidRDefault="00D4486A" w:rsidP="00E76CFE">
            <w:pPr>
              <w:adjustRightInd w:val="0"/>
              <w:jc w:val="center"/>
              <w:rPr>
                <w:bCs/>
                <w:sz w:val="26"/>
                <w:szCs w:val="26"/>
                <w:lang w:val="en-US"/>
              </w:rPr>
            </w:pPr>
          </w:p>
        </w:tc>
        <w:tc>
          <w:tcPr>
            <w:tcW w:w="921"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622" w:type="dxa"/>
          </w:tcPr>
          <w:p w:rsidR="00D4486A" w:rsidRPr="009A2724" w:rsidRDefault="00D4486A" w:rsidP="00E76CFE">
            <w:pPr>
              <w:rPr>
                <w:sz w:val="26"/>
                <w:szCs w:val="26"/>
                <w:lang w:val="en-US"/>
              </w:rPr>
            </w:pPr>
            <w:r w:rsidRPr="009A2724">
              <w:rPr>
                <w:sz w:val="26"/>
                <w:szCs w:val="26"/>
                <w:lang w:val="en-US"/>
              </w:rPr>
              <w:t>18.</w:t>
            </w:r>
          </w:p>
        </w:tc>
        <w:tc>
          <w:tcPr>
            <w:tcW w:w="5339" w:type="dxa"/>
          </w:tcPr>
          <w:p w:rsidR="00D4486A" w:rsidRPr="009A2724" w:rsidRDefault="00D4486A" w:rsidP="00E76CFE">
            <w:pPr>
              <w:tabs>
                <w:tab w:val="left" w:pos="284"/>
              </w:tabs>
              <w:jc w:val="both"/>
              <w:rPr>
                <w:b/>
                <w:sz w:val="26"/>
                <w:szCs w:val="26"/>
                <w:lang w:val="en-US"/>
              </w:rPr>
            </w:pPr>
            <w:r w:rsidRPr="009A2724">
              <w:rPr>
                <w:sz w:val="26"/>
                <w:szCs w:val="26"/>
                <w:lang w:val="en-US"/>
              </w:rPr>
              <w:t>Zamonaviy lisoniy tahlil metodlari</w:t>
            </w:r>
          </w:p>
        </w:tc>
        <w:tc>
          <w:tcPr>
            <w:tcW w:w="566" w:type="dxa"/>
          </w:tcPr>
          <w:p w:rsidR="00D4486A" w:rsidRPr="009A2724" w:rsidRDefault="00D4486A" w:rsidP="00E76CFE">
            <w:pPr>
              <w:adjustRightInd w:val="0"/>
              <w:rPr>
                <w:bCs/>
                <w:sz w:val="26"/>
                <w:szCs w:val="26"/>
                <w:lang w:val="en-US"/>
              </w:rPr>
            </w:pPr>
            <w:r w:rsidRPr="009A2724">
              <w:rPr>
                <w:bCs/>
                <w:sz w:val="26"/>
                <w:szCs w:val="26"/>
                <w:lang w:val="en-US"/>
              </w:rPr>
              <w:t>2</w:t>
            </w:r>
          </w:p>
        </w:tc>
        <w:tc>
          <w:tcPr>
            <w:tcW w:w="566" w:type="dxa"/>
          </w:tcPr>
          <w:p w:rsidR="00D4486A" w:rsidRPr="009A2724" w:rsidRDefault="00D4486A" w:rsidP="00E76CFE">
            <w:pPr>
              <w:jc w:val="both"/>
              <w:rPr>
                <w:sz w:val="26"/>
                <w:szCs w:val="26"/>
                <w:lang w:val="en-US"/>
              </w:rPr>
            </w:pPr>
          </w:p>
        </w:tc>
        <w:tc>
          <w:tcPr>
            <w:tcW w:w="884" w:type="dxa"/>
          </w:tcPr>
          <w:p w:rsidR="00D4486A" w:rsidRPr="009A2724" w:rsidRDefault="00D4486A" w:rsidP="00E76CFE">
            <w:pPr>
              <w:adjustRightInd w:val="0"/>
              <w:jc w:val="center"/>
              <w:rPr>
                <w:bCs/>
                <w:sz w:val="26"/>
                <w:szCs w:val="26"/>
                <w:lang w:val="en-US"/>
              </w:rPr>
            </w:pPr>
          </w:p>
        </w:tc>
        <w:tc>
          <w:tcPr>
            <w:tcW w:w="921" w:type="dxa"/>
          </w:tcPr>
          <w:p w:rsidR="00D4486A" w:rsidRPr="009A2724" w:rsidRDefault="00D4486A" w:rsidP="00E76CFE">
            <w:pPr>
              <w:adjustRightInd w:val="0"/>
              <w:ind w:firstLine="567"/>
              <w:jc w:val="center"/>
              <w:rPr>
                <w:b/>
                <w:bCs/>
                <w:sz w:val="26"/>
                <w:szCs w:val="26"/>
                <w:lang w:val="en-US"/>
              </w:rPr>
            </w:pPr>
          </w:p>
        </w:tc>
      </w:tr>
      <w:tr w:rsidR="00D4486A" w:rsidRPr="009A2724" w:rsidTr="00E76CFE">
        <w:tc>
          <w:tcPr>
            <w:tcW w:w="622" w:type="dxa"/>
          </w:tcPr>
          <w:p w:rsidR="00D4486A" w:rsidRPr="009A2724" w:rsidRDefault="00D4486A" w:rsidP="00E76CFE">
            <w:pPr>
              <w:ind w:firstLine="567"/>
              <w:rPr>
                <w:sz w:val="26"/>
                <w:szCs w:val="26"/>
                <w:lang w:val="uz-Cyrl-UZ"/>
              </w:rPr>
            </w:pPr>
          </w:p>
        </w:tc>
        <w:tc>
          <w:tcPr>
            <w:tcW w:w="5339" w:type="dxa"/>
          </w:tcPr>
          <w:p w:rsidR="00D4486A" w:rsidRPr="009A2724" w:rsidRDefault="00D4486A" w:rsidP="00E76CFE">
            <w:pPr>
              <w:jc w:val="both"/>
              <w:rPr>
                <w:sz w:val="26"/>
                <w:szCs w:val="26"/>
                <w:lang w:val="en-US"/>
              </w:rPr>
            </w:pPr>
            <w:r w:rsidRPr="009A2724">
              <w:rPr>
                <w:sz w:val="26"/>
                <w:szCs w:val="26"/>
                <w:lang w:val="en-US"/>
              </w:rPr>
              <w:t xml:space="preserve">Jami </w:t>
            </w:r>
          </w:p>
        </w:tc>
        <w:tc>
          <w:tcPr>
            <w:tcW w:w="566" w:type="dxa"/>
          </w:tcPr>
          <w:p w:rsidR="00D4486A" w:rsidRPr="009A2724" w:rsidRDefault="00D4486A" w:rsidP="00E76CFE">
            <w:pPr>
              <w:adjustRightInd w:val="0"/>
              <w:rPr>
                <w:b/>
                <w:bCs/>
                <w:sz w:val="26"/>
                <w:szCs w:val="26"/>
                <w:lang w:val="en-US"/>
              </w:rPr>
            </w:pPr>
            <w:r w:rsidRPr="009A2724">
              <w:rPr>
                <w:b/>
                <w:bCs/>
                <w:sz w:val="26"/>
                <w:szCs w:val="26"/>
                <w:lang w:val="en-US"/>
              </w:rPr>
              <w:t>36</w:t>
            </w:r>
          </w:p>
        </w:tc>
        <w:tc>
          <w:tcPr>
            <w:tcW w:w="566" w:type="dxa"/>
          </w:tcPr>
          <w:p w:rsidR="00D4486A" w:rsidRPr="009A2724" w:rsidRDefault="00D4486A" w:rsidP="00E76CFE">
            <w:pPr>
              <w:ind w:firstLine="567"/>
              <w:jc w:val="both"/>
              <w:rPr>
                <w:b/>
                <w:sz w:val="26"/>
                <w:szCs w:val="26"/>
                <w:lang w:val="en-US"/>
              </w:rPr>
            </w:pPr>
          </w:p>
        </w:tc>
        <w:tc>
          <w:tcPr>
            <w:tcW w:w="884" w:type="dxa"/>
          </w:tcPr>
          <w:p w:rsidR="00D4486A" w:rsidRPr="009A2724" w:rsidRDefault="00D4486A" w:rsidP="00E76CFE">
            <w:pPr>
              <w:adjustRightInd w:val="0"/>
              <w:ind w:firstLine="567"/>
              <w:jc w:val="center"/>
              <w:rPr>
                <w:b/>
                <w:bCs/>
                <w:sz w:val="26"/>
                <w:szCs w:val="26"/>
                <w:lang w:val="en-US"/>
              </w:rPr>
            </w:pPr>
          </w:p>
        </w:tc>
        <w:tc>
          <w:tcPr>
            <w:tcW w:w="921" w:type="dxa"/>
          </w:tcPr>
          <w:p w:rsidR="00D4486A" w:rsidRPr="009A2724" w:rsidRDefault="00D4486A" w:rsidP="00E76CFE">
            <w:pPr>
              <w:adjustRightInd w:val="0"/>
              <w:ind w:firstLine="567"/>
              <w:jc w:val="center"/>
              <w:rPr>
                <w:b/>
                <w:bCs/>
                <w:sz w:val="26"/>
                <w:szCs w:val="26"/>
                <w:lang w:val="en-US"/>
              </w:rPr>
            </w:pPr>
          </w:p>
        </w:tc>
      </w:tr>
    </w:tbl>
    <w:p w:rsidR="00D4486A" w:rsidRPr="009A2724" w:rsidRDefault="00D4486A" w:rsidP="00D4486A">
      <w:pPr>
        <w:pStyle w:val="1"/>
        <w:tabs>
          <w:tab w:val="left" w:pos="1134"/>
        </w:tabs>
        <w:adjustRightInd w:val="0"/>
        <w:spacing w:after="0" w:line="240" w:lineRule="auto"/>
        <w:ind w:left="0"/>
        <w:jc w:val="center"/>
        <w:rPr>
          <w:rFonts w:ascii="Times New Roman" w:hAnsi="Times New Roman" w:cs="Times New Roman"/>
          <w:b/>
          <w:bCs/>
          <w:sz w:val="26"/>
          <w:szCs w:val="26"/>
          <w:lang w:val="en-US"/>
        </w:rPr>
      </w:pPr>
    </w:p>
    <w:p w:rsidR="00D4486A" w:rsidRPr="009A2724" w:rsidRDefault="00D4486A" w:rsidP="00D4486A">
      <w:pPr>
        <w:pStyle w:val="1"/>
        <w:tabs>
          <w:tab w:val="left" w:pos="1134"/>
        </w:tabs>
        <w:adjustRightInd w:val="0"/>
        <w:spacing w:after="0" w:line="240" w:lineRule="auto"/>
        <w:ind w:left="0"/>
        <w:jc w:val="center"/>
        <w:rPr>
          <w:rFonts w:ascii="Times New Roman" w:hAnsi="Times New Roman" w:cs="Times New Roman"/>
          <w:b/>
          <w:bCs/>
          <w:sz w:val="26"/>
          <w:szCs w:val="26"/>
          <w:lang w:val="uz-Cyrl-UZ"/>
        </w:rPr>
      </w:pPr>
      <w:r w:rsidRPr="009A2724">
        <w:rPr>
          <w:rFonts w:ascii="Times New Roman" w:hAnsi="Times New Roman" w:cs="Times New Roman"/>
          <w:b/>
          <w:bCs/>
          <w:sz w:val="26"/>
          <w:szCs w:val="26"/>
          <w:lang w:val="uz-Cyrl-UZ"/>
        </w:rPr>
        <w:t>Mustaqil ta’limni tashkil etishning shakli va mazmuni</w:t>
      </w:r>
    </w:p>
    <w:p w:rsidR="00D4486A" w:rsidRPr="009A2724" w:rsidRDefault="00D4486A" w:rsidP="00D4486A">
      <w:pPr>
        <w:ind w:firstLine="360"/>
        <w:jc w:val="both"/>
        <w:rPr>
          <w:sz w:val="26"/>
          <w:szCs w:val="26"/>
          <w:lang w:val="uz-Cyrl-UZ"/>
        </w:rPr>
      </w:pPr>
      <w:r w:rsidRPr="009A2724">
        <w:rPr>
          <w:sz w:val="26"/>
          <w:szCs w:val="26"/>
          <w:lang w:val="uz-Cyrl-UZ"/>
        </w:rPr>
        <w:t>Mustaqil ta’lim magistrlarga avvaldan berib qo‘yiladigan mavzular asosida tashkil etiladi.</w:t>
      </w:r>
    </w:p>
    <w:p w:rsidR="00D4486A" w:rsidRPr="009A2724" w:rsidRDefault="00D4486A" w:rsidP="00D4486A">
      <w:pPr>
        <w:pStyle w:val="msonormalbullet2gif"/>
        <w:widowControl w:val="0"/>
        <w:overflowPunct w:val="0"/>
        <w:adjustRightInd w:val="0"/>
        <w:spacing w:before="0" w:beforeAutospacing="0" w:after="0" w:afterAutospacing="0"/>
        <w:ind w:firstLine="560"/>
        <w:contextualSpacing/>
        <w:jc w:val="both"/>
        <w:rPr>
          <w:sz w:val="26"/>
          <w:szCs w:val="26"/>
          <w:lang w:val="uz-Cyrl-UZ"/>
        </w:rPr>
      </w:pPr>
      <w:r w:rsidRPr="009A2724">
        <w:rPr>
          <w:sz w:val="26"/>
          <w:szCs w:val="26"/>
          <w:lang w:val="uz-Cyrl-UZ"/>
        </w:rPr>
        <w:t>Mustaqil ishni tayyorlashda fanning xususiyatlarini hisobga olgan holda quyidagi shakllardan foydalanish tavsiya etiladi:</w:t>
      </w:r>
    </w:p>
    <w:p w:rsidR="00D4486A" w:rsidRPr="009A2724" w:rsidRDefault="00D4486A" w:rsidP="00D4486A">
      <w:pPr>
        <w:pStyle w:val="msonormalbullet2gif"/>
        <w:widowControl w:val="0"/>
        <w:numPr>
          <w:ilvl w:val="0"/>
          <w:numId w:val="1"/>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9A2724">
        <w:rPr>
          <w:sz w:val="26"/>
          <w:szCs w:val="26"/>
          <w:lang w:val="uz-Cyrl-UZ"/>
        </w:rPr>
        <w:t>amaliy mashg‘ulotlarga tayyorgarlik;</w:t>
      </w:r>
    </w:p>
    <w:p w:rsidR="00D4486A" w:rsidRPr="009A2724" w:rsidRDefault="00D4486A" w:rsidP="00D4486A">
      <w:pPr>
        <w:pStyle w:val="msonormalbullet2gif"/>
        <w:widowControl w:val="0"/>
        <w:numPr>
          <w:ilvl w:val="0"/>
          <w:numId w:val="1"/>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9A2724">
        <w:rPr>
          <w:sz w:val="26"/>
          <w:szCs w:val="26"/>
          <w:lang w:val="uz-Cyrl-UZ"/>
        </w:rPr>
        <w:t>darslik va o‘quv qo‘llanmalar bo‘yicha fan boblari va mavzularini o‘rganish;</w:t>
      </w:r>
    </w:p>
    <w:p w:rsidR="00D4486A" w:rsidRPr="009A2724" w:rsidRDefault="00D4486A" w:rsidP="00D4486A">
      <w:pPr>
        <w:pStyle w:val="msonormalbullet2gif"/>
        <w:widowControl w:val="0"/>
        <w:numPr>
          <w:ilvl w:val="0"/>
          <w:numId w:val="1"/>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9A2724">
        <w:rPr>
          <w:sz w:val="26"/>
          <w:szCs w:val="26"/>
          <w:lang w:val="uz-Cyrl-UZ"/>
        </w:rPr>
        <w:t>tarqatma materiallar bo‘yicha ma’ruza qismini o‘zlashtirish;</w:t>
      </w:r>
    </w:p>
    <w:p w:rsidR="00D4486A" w:rsidRPr="009A2724" w:rsidRDefault="00D4486A" w:rsidP="00D4486A">
      <w:pPr>
        <w:pStyle w:val="msonormalbullet2gif"/>
        <w:widowControl w:val="0"/>
        <w:numPr>
          <w:ilvl w:val="0"/>
          <w:numId w:val="1"/>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9A2724">
        <w:rPr>
          <w:sz w:val="26"/>
          <w:szCs w:val="26"/>
          <w:lang w:val="uz-Cyrl-UZ"/>
        </w:rPr>
        <w:t>maxsus adabiyotlar bo‘yicha fan bo‘limlari yoki mavzulari ustida ishlash;</w:t>
      </w:r>
    </w:p>
    <w:p w:rsidR="00D4486A" w:rsidRPr="009A2724" w:rsidRDefault="00D4486A" w:rsidP="00D4486A">
      <w:pPr>
        <w:pStyle w:val="msonormalbullet2gif"/>
        <w:widowControl w:val="0"/>
        <w:numPr>
          <w:ilvl w:val="0"/>
          <w:numId w:val="1"/>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9A2724">
        <w:rPr>
          <w:sz w:val="26"/>
          <w:szCs w:val="26"/>
          <w:lang w:val="uz-Cyrl-UZ"/>
        </w:rPr>
        <w:t>o‘quv, ilmiy-tadqiqot ishlarini bajarish bilan bog‘liq bo‘lgan fan bo‘limlari va mavzularni chuqur o‘rganish;</w:t>
      </w:r>
    </w:p>
    <w:p w:rsidR="00D4486A" w:rsidRPr="009A2724" w:rsidRDefault="00D4486A" w:rsidP="00D4486A">
      <w:pPr>
        <w:pStyle w:val="msonormalbullet2gif"/>
        <w:widowControl w:val="0"/>
        <w:numPr>
          <w:ilvl w:val="0"/>
          <w:numId w:val="1"/>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9A2724">
        <w:rPr>
          <w:sz w:val="26"/>
          <w:szCs w:val="26"/>
          <w:lang w:val="uz-Cyrl-UZ"/>
        </w:rPr>
        <w:t>faol va muammoli o‘qitish uslubidan foydalaniladigan o‘quv mashg‘ulotlari;</w:t>
      </w:r>
    </w:p>
    <w:p w:rsidR="00D4486A" w:rsidRPr="009A2724" w:rsidRDefault="00D4486A" w:rsidP="00D4486A">
      <w:pPr>
        <w:pStyle w:val="msonormalbullet2gif"/>
        <w:widowControl w:val="0"/>
        <w:numPr>
          <w:ilvl w:val="0"/>
          <w:numId w:val="1"/>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9A2724">
        <w:rPr>
          <w:sz w:val="26"/>
          <w:szCs w:val="26"/>
        </w:rPr>
        <w:t>masofaviy ta’lim.</w:t>
      </w:r>
    </w:p>
    <w:p w:rsidR="00D4486A" w:rsidRPr="009A2724" w:rsidRDefault="00D4486A" w:rsidP="00D4486A">
      <w:pPr>
        <w:pStyle w:val="msonormalbullet2gif"/>
        <w:widowControl w:val="0"/>
        <w:tabs>
          <w:tab w:val="left" w:pos="1134"/>
        </w:tabs>
        <w:overflowPunct w:val="0"/>
        <w:autoSpaceDE w:val="0"/>
        <w:autoSpaceDN w:val="0"/>
        <w:adjustRightInd w:val="0"/>
        <w:spacing w:before="0" w:beforeAutospacing="0" w:after="0" w:afterAutospacing="0"/>
        <w:contextualSpacing/>
        <w:jc w:val="both"/>
        <w:rPr>
          <w:sz w:val="26"/>
          <w:szCs w:val="26"/>
          <w:lang w:val="uz-Cyrl-UZ"/>
        </w:rPr>
      </w:pPr>
    </w:p>
    <w:p w:rsidR="00D4486A" w:rsidRPr="009A2724" w:rsidRDefault="00D4486A" w:rsidP="00D4486A">
      <w:pPr>
        <w:adjustRightInd w:val="0"/>
        <w:ind w:firstLine="540"/>
        <w:jc w:val="center"/>
        <w:rPr>
          <w:b/>
          <w:bCs/>
          <w:sz w:val="26"/>
          <w:szCs w:val="26"/>
          <w:lang w:val="en-US"/>
        </w:rPr>
      </w:pPr>
      <w:r w:rsidRPr="009A2724">
        <w:rPr>
          <w:b/>
          <w:bCs/>
          <w:sz w:val="26"/>
          <w:szCs w:val="26"/>
          <w:lang w:val="en-US"/>
        </w:rPr>
        <w:t>Mustaqil ta’lim</w:t>
      </w:r>
      <w:r w:rsidRPr="009A2724">
        <w:rPr>
          <w:b/>
          <w:bCs/>
          <w:sz w:val="26"/>
          <w:szCs w:val="26"/>
          <w:lang w:val="uz-Cyrl-UZ"/>
        </w:rPr>
        <w:t>ning mazmuni va hajmi</w:t>
      </w:r>
      <w:r w:rsidRPr="009A2724">
        <w:rPr>
          <w:b/>
          <w:bCs/>
          <w:sz w:val="26"/>
          <w:szCs w:val="26"/>
          <w:lang w:val="en-US"/>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4395"/>
        <w:gridCol w:w="708"/>
      </w:tblGrid>
      <w:tr w:rsidR="00D4486A" w:rsidRPr="009A2724" w:rsidTr="00E76CFE">
        <w:trPr>
          <w:cantSplit/>
          <w:trHeight w:val="1134"/>
        </w:trPr>
        <w:tc>
          <w:tcPr>
            <w:tcW w:w="567" w:type="dxa"/>
            <w:vAlign w:val="center"/>
          </w:tcPr>
          <w:p w:rsidR="00D4486A" w:rsidRPr="009A2724" w:rsidRDefault="00D4486A" w:rsidP="00E76CFE">
            <w:pPr>
              <w:jc w:val="center"/>
              <w:rPr>
                <w:b/>
                <w:sz w:val="26"/>
                <w:szCs w:val="26"/>
                <w:lang w:val="uz-Cyrl-UZ"/>
              </w:rPr>
            </w:pPr>
          </w:p>
        </w:tc>
        <w:tc>
          <w:tcPr>
            <w:tcW w:w="3402" w:type="dxa"/>
            <w:vAlign w:val="center"/>
          </w:tcPr>
          <w:p w:rsidR="00D4486A" w:rsidRPr="009A2724" w:rsidRDefault="00D4486A" w:rsidP="00E76CFE">
            <w:pPr>
              <w:jc w:val="center"/>
              <w:rPr>
                <w:b/>
                <w:sz w:val="26"/>
                <w:szCs w:val="26"/>
                <w:lang w:val="uz-Cyrl-UZ"/>
              </w:rPr>
            </w:pPr>
            <w:r w:rsidRPr="009A2724">
              <w:rPr>
                <w:b/>
                <w:sz w:val="26"/>
                <w:szCs w:val="26"/>
                <w:lang w:val="uz-Cyrl-UZ"/>
              </w:rPr>
              <w:t>Ishchi o‘quv dasturining mustaqil ta’limga oid bo‘lim va mavzulari</w:t>
            </w:r>
          </w:p>
        </w:tc>
        <w:tc>
          <w:tcPr>
            <w:tcW w:w="4395" w:type="dxa"/>
            <w:vAlign w:val="center"/>
          </w:tcPr>
          <w:p w:rsidR="00D4486A" w:rsidRPr="009A2724" w:rsidRDefault="00D4486A" w:rsidP="00E76CFE">
            <w:pPr>
              <w:jc w:val="center"/>
              <w:rPr>
                <w:b/>
                <w:sz w:val="26"/>
                <w:szCs w:val="26"/>
                <w:lang w:val="uz-Cyrl-UZ"/>
              </w:rPr>
            </w:pPr>
            <w:r w:rsidRPr="009A2724">
              <w:rPr>
                <w:b/>
                <w:sz w:val="26"/>
                <w:szCs w:val="26"/>
                <w:lang w:val="uz-Cyrl-UZ"/>
              </w:rPr>
              <w:t>Mustaqil ta’limga oid Topshiriq va tavsiyalar</w:t>
            </w:r>
          </w:p>
        </w:tc>
        <w:tc>
          <w:tcPr>
            <w:tcW w:w="708" w:type="dxa"/>
            <w:textDirection w:val="btLr"/>
            <w:vAlign w:val="center"/>
          </w:tcPr>
          <w:p w:rsidR="00D4486A" w:rsidRPr="009A2724" w:rsidRDefault="00D4486A" w:rsidP="00E76CFE">
            <w:pPr>
              <w:ind w:left="113" w:right="113"/>
              <w:jc w:val="center"/>
              <w:rPr>
                <w:b/>
                <w:sz w:val="26"/>
                <w:szCs w:val="26"/>
              </w:rPr>
            </w:pPr>
            <w:r w:rsidRPr="009A2724">
              <w:rPr>
                <w:b/>
                <w:sz w:val="26"/>
                <w:szCs w:val="26"/>
                <w:lang w:val="uz-Cyrl-UZ"/>
              </w:rPr>
              <w:t>H</w:t>
            </w:r>
            <w:r w:rsidRPr="009A2724">
              <w:rPr>
                <w:b/>
                <w:sz w:val="26"/>
                <w:szCs w:val="26"/>
              </w:rPr>
              <w:t>ajmi (soat)</w:t>
            </w:r>
          </w:p>
        </w:tc>
      </w:tr>
      <w:tr w:rsidR="00D4486A" w:rsidRPr="009A2724" w:rsidTr="00E76CFE">
        <w:tc>
          <w:tcPr>
            <w:tcW w:w="567" w:type="dxa"/>
            <w:vAlign w:val="center"/>
          </w:tcPr>
          <w:p w:rsidR="00D4486A" w:rsidRPr="009A2724" w:rsidRDefault="00D4486A" w:rsidP="00E76CFE">
            <w:pPr>
              <w:jc w:val="center"/>
              <w:rPr>
                <w:b/>
                <w:sz w:val="26"/>
                <w:szCs w:val="26"/>
                <w:lang w:val="uz-Cyrl-UZ"/>
              </w:rPr>
            </w:pPr>
            <w:r w:rsidRPr="009A2724">
              <w:rPr>
                <w:b/>
                <w:sz w:val="26"/>
                <w:szCs w:val="26"/>
                <w:lang w:val="uz-Cyrl-UZ"/>
              </w:rPr>
              <w:t>№</w:t>
            </w:r>
          </w:p>
        </w:tc>
        <w:tc>
          <w:tcPr>
            <w:tcW w:w="3402" w:type="dxa"/>
            <w:vAlign w:val="center"/>
          </w:tcPr>
          <w:p w:rsidR="00D4486A" w:rsidRPr="009A2724" w:rsidRDefault="00D4486A" w:rsidP="00E76CFE">
            <w:pPr>
              <w:jc w:val="center"/>
              <w:rPr>
                <w:b/>
                <w:sz w:val="26"/>
                <w:szCs w:val="26"/>
                <w:lang w:val="uz-Cyrl-UZ"/>
              </w:rPr>
            </w:pPr>
            <w:r w:rsidRPr="009A2724">
              <w:rPr>
                <w:b/>
                <w:sz w:val="26"/>
                <w:szCs w:val="26"/>
                <w:lang w:val="uz-Cyrl-UZ"/>
              </w:rPr>
              <w:t>1</w:t>
            </w:r>
          </w:p>
        </w:tc>
        <w:tc>
          <w:tcPr>
            <w:tcW w:w="4395" w:type="dxa"/>
            <w:vAlign w:val="center"/>
          </w:tcPr>
          <w:p w:rsidR="00D4486A" w:rsidRPr="009A2724" w:rsidRDefault="00D4486A" w:rsidP="00E76CFE">
            <w:pPr>
              <w:jc w:val="center"/>
              <w:rPr>
                <w:b/>
                <w:sz w:val="26"/>
                <w:szCs w:val="26"/>
              </w:rPr>
            </w:pPr>
            <w:r w:rsidRPr="009A2724">
              <w:rPr>
                <w:b/>
                <w:sz w:val="26"/>
                <w:szCs w:val="26"/>
              </w:rPr>
              <w:t>2</w:t>
            </w:r>
          </w:p>
        </w:tc>
        <w:tc>
          <w:tcPr>
            <w:tcW w:w="708" w:type="dxa"/>
            <w:vAlign w:val="center"/>
          </w:tcPr>
          <w:p w:rsidR="00D4486A" w:rsidRPr="009A2724" w:rsidRDefault="00D4486A" w:rsidP="00E76CFE">
            <w:pPr>
              <w:jc w:val="center"/>
              <w:rPr>
                <w:b/>
                <w:sz w:val="26"/>
                <w:szCs w:val="26"/>
                <w:lang w:val="uz-Cyrl-UZ"/>
              </w:rPr>
            </w:pPr>
            <w:r w:rsidRPr="009A2724">
              <w:rPr>
                <w:b/>
                <w:sz w:val="26"/>
                <w:szCs w:val="26"/>
                <w:lang w:val="uz-Cyrl-UZ"/>
              </w:rPr>
              <w:t>3</w:t>
            </w:r>
          </w:p>
        </w:tc>
      </w:tr>
      <w:tr w:rsidR="00D4486A" w:rsidRPr="009A2724" w:rsidTr="00E76CFE">
        <w:tc>
          <w:tcPr>
            <w:tcW w:w="567" w:type="dxa"/>
            <w:vAlign w:val="center"/>
          </w:tcPr>
          <w:p w:rsidR="00D4486A" w:rsidRPr="009A2724" w:rsidRDefault="00D4486A" w:rsidP="00D4486A">
            <w:pPr>
              <w:pStyle w:val="a7"/>
              <w:numPr>
                <w:ilvl w:val="0"/>
                <w:numId w:val="2"/>
              </w:numPr>
              <w:spacing w:after="0" w:line="240" w:lineRule="auto"/>
              <w:ind w:left="0" w:firstLine="0"/>
              <w:contextualSpacing/>
              <w:jc w:val="center"/>
              <w:rPr>
                <w:rFonts w:ascii="Times New Roman" w:hAnsi="Times New Roman"/>
                <w:b/>
                <w:sz w:val="26"/>
                <w:szCs w:val="26"/>
                <w:lang w:val="uz-Cyrl-UZ"/>
              </w:rPr>
            </w:pPr>
          </w:p>
        </w:tc>
        <w:tc>
          <w:tcPr>
            <w:tcW w:w="3402" w:type="dxa"/>
            <w:vAlign w:val="center"/>
          </w:tcPr>
          <w:p w:rsidR="00D4486A" w:rsidRPr="009A2724" w:rsidRDefault="00D4486A" w:rsidP="00E76CFE">
            <w:pPr>
              <w:jc w:val="both"/>
              <w:rPr>
                <w:sz w:val="26"/>
                <w:szCs w:val="26"/>
                <w:lang w:val="uz-Cyrl-UZ"/>
              </w:rPr>
            </w:pPr>
            <w:r w:rsidRPr="009A2724">
              <w:rPr>
                <w:sz w:val="26"/>
                <w:szCs w:val="26"/>
                <w:lang w:val="en-US"/>
              </w:rPr>
              <w:t>Amaliy mash</w:t>
            </w:r>
            <w:r w:rsidRPr="009A2724">
              <w:rPr>
                <w:sz w:val="26"/>
                <w:szCs w:val="26"/>
                <w:lang w:val="uz-Cyrl-UZ"/>
              </w:rPr>
              <w:t>g‘</w:t>
            </w:r>
            <w:r w:rsidRPr="009A2724">
              <w:rPr>
                <w:sz w:val="26"/>
                <w:szCs w:val="26"/>
                <w:lang w:val="en-US"/>
              </w:rPr>
              <w:t>ulot mavzulariga tayyorlanish</w:t>
            </w:r>
          </w:p>
        </w:tc>
        <w:tc>
          <w:tcPr>
            <w:tcW w:w="4395" w:type="dxa"/>
            <w:vAlign w:val="center"/>
          </w:tcPr>
          <w:p w:rsidR="00D4486A" w:rsidRPr="009A2724" w:rsidRDefault="00D4486A" w:rsidP="00E76CFE">
            <w:pPr>
              <w:jc w:val="both"/>
              <w:rPr>
                <w:sz w:val="26"/>
                <w:szCs w:val="26"/>
                <w:lang w:val="uz-Cyrl-UZ"/>
              </w:rPr>
            </w:pPr>
            <w:r w:rsidRPr="009A2724">
              <w:rPr>
                <w:sz w:val="26"/>
                <w:szCs w:val="26"/>
                <w:lang w:val="uz-Cyrl-UZ"/>
              </w:rPr>
              <w:t>Amaliyot mavzulariga doir adabiyotlarni o‘rganish</w:t>
            </w:r>
          </w:p>
        </w:tc>
        <w:tc>
          <w:tcPr>
            <w:tcW w:w="708" w:type="dxa"/>
            <w:vAlign w:val="center"/>
          </w:tcPr>
          <w:p w:rsidR="00D4486A" w:rsidRPr="009A2724" w:rsidRDefault="00D4486A" w:rsidP="00E76CFE">
            <w:pPr>
              <w:jc w:val="center"/>
              <w:rPr>
                <w:sz w:val="26"/>
                <w:szCs w:val="26"/>
                <w:lang w:val="en-US"/>
              </w:rPr>
            </w:pPr>
            <w:r w:rsidRPr="009A2724">
              <w:rPr>
                <w:sz w:val="26"/>
                <w:szCs w:val="26"/>
                <w:lang w:val="en-US"/>
              </w:rPr>
              <w:t>4</w:t>
            </w:r>
          </w:p>
        </w:tc>
      </w:tr>
      <w:tr w:rsidR="00D4486A" w:rsidRPr="009A2724" w:rsidTr="00E76CFE">
        <w:tc>
          <w:tcPr>
            <w:tcW w:w="567" w:type="dxa"/>
            <w:vAlign w:val="center"/>
          </w:tcPr>
          <w:p w:rsidR="00D4486A" w:rsidRPr="009A2724" w:rsidRDefault="00D4486A" w:rsidP="00D4486A">
            <w:pPr>
              <w:pStyle w:val="a7"/>
              <w:numPr>
                <w:ilvl w:val="0"/>
                <w:numId w:val="2"/>
              </w:numPr>
              <w:spacing w:after="0" w:line="240" w:lineRule="auto"/>
              <w:ind w:left="0" w:firstLine="0"/>
              <w:contextualSpacing/>
              <w:jc w:val="both"/>
              <w:rPr>
                <w:rFonts w:ascii="Times New Roman" w:hAnsi="Times New Roman"/>
                <w:sz w:val="26"/>
                <w:szCs w:val="26"/>
                <w:lang w:val="uz-Cyrl-UZ"/>
              </w:rPr>
            </w:pPr>
          </w:p>
        </w:tc>
        <w:tc>
          <w:tcPr>
            <w:tcW w:w="3402" w:type="dxa"/>
          </w:tcPr>
          <w:p w:rsidR="00D4486A" w:rsidRPr="009A2724" w:rsidRDefault="00D4486A" w:rsidP="00E76CFE">
            <w:pPr>
              <w:tabs>
                <w:tab w:val="left" w:pos="284"/>
              </w:tabs>
              <w:rPr>
                <w:sz w:val="26"/>
                <w:szCs w:val="26"/>
                <w:lang w:val="en-US"/>
              </w:rPr>
            </w:pPr>
            <w:r w:rsidRPr="009A2724">
              <w:rPr>
                <w:sz w:val="26"/>
                <w:szCs w:val="26"/>
                <w:lang w:val="en-US"/>
              </w:rPr>
              <w:t>Fonetika tegishli lingvistik strukturalarni anqlab, ularni izohlang</w:t>
            </w:r>
          </w:p>
        </w:tc>
        <w:tc>
          <w:tcPr>
            <w:tcW w:w="4395" w:type="dxa"/>
            <w:vAlign w:val="center"/>
          </w:tcPr>
          <w:p w:rsidR="00D4486A" w:rsidRPr="009A2724" w:rsidRDefault="00D4486A" w:rsidP="00E76CFE">
            <w:pPr>
              <w:jc w:val="both"/>
              <w:rPr>
                <w:sz w:val="26"/>
                <w:szCs w:val="26"/>
                <w:lang w:val="uz-Cyrl-UZ"/>
              </w:rPr>
            </w:pPr>
            <w:r w:rsidRPr="009A2724">
              <w:rPr>
                <w:sz w:val="26"/>
                <w:szCs w:val="26"/>
                <w:lang w:val="uz-Cyrl-UZ"/>
              </w:rPr>
              <w:t xml:space="preserve">Mavzuga doir adabiyotlarni o‘rganish, konpektlashtirish </w:t>
            </w:r>
          </w:p>
        </w:tc>
        <w:tc>
          <w:tcPr>
            <w:tcW w:w="708" w:type="dxa"/>
            <w:vAlign w:val="center"/>
          </w:tcPr>
          <w:p w:rsidR="00D4486A" w:rsidRPr="009A2724" w:rsidRDefault="00D4486A" w:rsidP="00E76CFE">
            <w:pPr>
              <w:jc w:val="center"/>
              <w:rPr>
                <w:sz w:val="26"/>
                <w:szCs w:val="26"/>
                <w:lang w:val="uz-Cyrl-UZ"/>
              </w:rPr>
            </w:pPr>
            <w:r w:rsidRPr="009A2724">
              <w:rPr>
                <w:sz w:val="26"/>
                <w:szCs w:val="26"/>
                <w:lang w:val="uz-Cyrl-UZ"/>
              </w:rPr>
              <w:t>4</w:t>
            </w:r>
          </w:p>
        </w:tc>
      </w:tr>
      <w:tr w:rsidR="00D4486A" w:rsidRPr="009A2724" w:rsidTr="00E76CFE">
        <w:tc>
          <w:tcPr>
            <w:tcW w:w="567" w:type="dxa"/>
            <w:vAlign w:val="center"/>
          </w:tcPr>
          <w:p w:rsidR="00D4486A" w:rsidRPr="009A2724" w:rsidRDefault="00D4486A" w:rsidP="00D4486A">
            <w:pPr>
              <w:pStyle w:val="a7"/>
              <w:numPr>
                <w:ilvl w:val="0"/>
                <w:numId w:val="2"/>
              </w:numPr>
              <w:spacing w:after="0" w:line="240" w:lineRule="auto"/>
              <w:ind w:left="0" w:firstLine="0"/>
              <w:contextualSpacing/>
              <w:rPr>
                <w:rFonts w:ascii="Times New Roman" w:hAnsi="Times New Roman"/>
                <w:sz w:val="26"/>
                <w:szCs w:val="26"/>
                <w:lang w:val="uz-Cyrl-UZ"/>
              </w:rPr>
            </w:pPr>
          </w:p>
        </w:tc>
        <w:tc>
          <w:tcPr>
            <w:tcW w:w="3402" w:type="dxa"/>
          </w:tcPr>
          <w:p w:rsidR="00D4486A" w:rsidRPr="009A2724" w:rsidRDefault="00D4486A" w:rsidP="00E76CFE">
            <w:pPr>
              <w:tabs>
                <w:tab w:val="left" w:pos="284"/>
              </w:tabs>
              <w:rPr>
                <w:sz w:val="26"/>
                <w:szCs w:val="26"/>
                <w:lang w:val="en-US"/>
              </w:rPr>
            </w:pPr>
            <w:r w:rsidRPr="009A2724">
              <w:rPr>
                <w:sz w:val="26"/>
                <w:szCs w:val="26"/>
                <w:lang w:val="en-US"/>
              </w:rPr>
              <w:t>Fonologiyaga doir birliklarni aniqlab, yozma izohlang</w:t>
            </w:r>
          </w:p>
        </w:tc>
        <w:tc>
          <w:tcPr>
            <w:tcW w:w="4395" w:type="dxa"/>
            <w:vAlign w:val="center"/>
          </w:tcPr>
          <w:p w:rsidR="00D4486A" w:rsidRPr="009A2724" w:rsidRDefault="00D4486A" w:rsidP="00E76CFE">
            <w:pPr>
              <w:jc w:val="both"/>
              <w:rPr>
                <w:sz w:val="26"/>
                <w:szCs w:val="26"/>
                <w:lang w:val="uz-Cyrl-UZ"/>
              </w:rPr>
            </w:pPr>
            <w:r w:rsidRPr="009A2724">
              <w:rPr>
                <w:sz w:val="26"/>
                <w:szCs w:val="26"/>
                <w:lang w:val="uz-Cyrl-UZ"/>
              </w:rPr>
              <w:t>Mavzuga doir adabiyotlarni o‘rganish, konpektlashtirish</w:t>
            </w:r>
          </w:p>
        </w:tc>
        <w:tc>
          <w:tcPr>
            <w:tcW w:w="708" w:type="dxa"/>
            <w:vAlign w:val="center"/>
          </w:tcPr>
          <w:p w:rsidR="00D4486A" w:rsidRPr="009A2724" w:rsidRDefault="00D4486A" w:rsidP="00E76CFE">
            <w:pPr>
              <w:jc w:val="center"/>
              <w:rPr>
                <w:sz w:val="26"/>
                <w:szCs w:val="26"/>
                <w:lang w:val="en-US"/>
              </w:rPr>
            </w:pPr>
            <w:r w:rsidRPr="009A2724">
              <w:rPr>
                <w:sz w:val="26"/>
                <w:szCs w:val="26"/>
                <w:lang w:val="en-US"/>
              </w:rPr>
              <w:t>8</w:t>
            </w:r>
          </w:p>
        </w:tc>
      </w:tr>
      <w:tr w:rsidR="00D4486A" w:rsidRPr="009A2724" w:rsidTr="00E76CFE">
        <w:tc>
          <w:tcPr>
            <w:tcW w:w="567" w:type="dxa"/>
            <w:vAlign w:val="center"/>
          </w:tcPr>
          <w:p w:rsidR="00D4486A" w:rsidRPr="009A2724" w:rsidRDefault="00D4486A" w:rsidP="00D4486A">
            <w:pPr>
              <w:pStyle w:val="a7"/>
              <w:numPr>
                <w:ilvl w:val="0"/>
                <w:numId w:val="2"/>
              </w:numPr>
              <w:spacing w:after="0" w:line="240" w:lineRule="auto"/>
              <w:ind w:left="0" w:firstLine="0"/>
              <w:contextualSpacing/>
              <w:rPr>
                <w:rFonts w:ascii="Times New Roman" w:hAnsi="Times New Roman"/>
                <w:sz w:val="26"/>
                <w:szCs w:val="26"/>
                <w:lang w:val="uz-Cyrl-UZ"/>
              </w:rPr>
            </w:pPr>
          </w:p>
        </w:tc>
        <w:tc>
          <w:tcPr>
            <w:tcW w:w="3402" w:type="dxa"/>
          </w:tcPr>
          <w:p w:rsidR="00D4486A" w:rsidRPr="009A2724" w:rsidRDefault="00D4486A" w:rsidP="00E76CFE">
            <w:pPr>
              <w:tabs>
                <w:tab w:val="left" w:pos="284"/>
              </w:tabs>
              <w:rPr>
                <w:sz w:val="26"/>
                <w:szCs w:val="26"/>
                <w:lang w:val="en-US"/>
              </w:rPr>
            </w:pPr>
            <w:r w:rsidRPr="009A2724">
              <w:rPr>
                <w:sz w:val="26"/>
                <w:szCs w:val="26"/>
                <w:lang w:val="en-US"/>
              </w:rPr>
              <w:t xml:space="preserve">Leksikologiyaga doir </w:t>
            </w:r>
            <w:r w:rsidRPr="009A2724">
              <w:rPr>
                <w:sz w:val="26"/>
                <w:szCs w:val="26"/>
                <w:lang w:val="en-US"/>
              </w:rPr>
              <w:lastRenderedPageBreak/>
              <w:t>birliklarni aniqlab, yozma izohlang</w:t>
            </w:r>
          </w:p>
        </w:tc>
        <w:tc>
          <w:tcPr>
            <w:tcW w:w="4395" w:type="dxa"/>
          </w:tcPr>
          <w:p w:rsidR="00D4486A" w:rsidRPr="009A2724" w:rsidRDefault="00D4486A" w:rsidP="00E76CFE">
            <w:pPr>
              <w:rPr>
                <w:sz w:val="26"/>
                <w:szCs w:val="26"/>
                <w:lang w:val="en-US"/>
              </w:rPr>
            </w:pPr>
            <w:r w:rsidRPr="009A2724">
              <w:rPr>
                <w:sz w:val="26"/>
                <w:szCs w:val="26"/>
                <w:lang w:val="uz-Cyrl-UZ"/>
              </w:rPr>
              <w:lastRenderedPageBreak/>
              <w:t xml:space="preserve">Mavzuga doir adabiyotlarni o‘rganish, </w:t>
            </w:r>
            <w:r w:rsidRPr="009A2724">
              <w:rPr>
                <w:sz w:val="26"/>
                <w:szCs w:val="26"/>
                <w:lang w:val="uz-Cyrl-UZ"/>
              </w:rPr>
              <w:lastRenderedPageBreak/>
              <w:t>konpektlashtirish</w:t>
            </w:r>
          </w:p>
        </w:tc>
        <w:tc>
          <w:tcPr>
            <w:tcW w:w="708" w:type="dxa"/>
            <w:vAlign w:val="center"/>
          </w:tcPr>
          <w:p w:rsidR="00D4486A" w:rsidRPr="009A2724" w:rsidRDefault="00D4486A" w:rsidP="00E76CFE">
            <w:pPr>
              <w:jc w:val="center"/>
              <w:rPr>
                <w:sz w:val="26"/>
                <w:szCs w:val="26"/>
                <w:lang w:val="en-US"/>
              </w:rPr>
            </w:pPr>
            <w:r w:rsidRPr="009A2724">
              <w:rPr>
                <w:sz w:val="26"/>
                <w:szCs w:val="26"/>
                <w:lang w:val="en-US"/>
              </w:rPr>
              <w:lastRenderedPageBreak/>
              <w:t>6</w:t>
            </w:r>
          </w:p>
        </w:tc>
      </w:tr>
      <w:tr w:rsidR="00D4486A" w:rsidRPr="009A2724" w:rsidTr="00E76CFE">
        <w:tc>
          <w:tcPr>
            <w:tcW w:w="567" w:type="dxa"/>
            <w:vAlign w:val="center"/>
          </w:tcPr>
          <w:p w:rsidR="00D4486A" w:rsidRPr="009A2724" w:rsidRDefault="00D4486A" w:rsidP="00D4486A">
            <w:pPr>
              <w:pStyle w:val="a7"/>
              <w:numPr>
                <w:ilvl w:val="0"/>
                <w:numId w:val="2"/>
              </w:numPr>
              <w:spacing w:after="0" w:line="240" w:lineRule="auto"/>
              <w:ind w:left="0" w:firstLine="0"/>
              <w:contextualSpacing/>
              <w:rPr>
                <w:rFonts w:ascii="Times New Roman" w:hAnsi="Times New Roman"/>
                <w:sz w:val="26"/>
                <w:szCs w:val="26"/>
                <w:lang w:val="uz-Cyrl-UZ"/>
              </w:rPr>
            </w:pPr>
          </w:p>
        </w:tc>
        <w:tc>
          <w:tcPr>
            <w:tcW w:w="3402" w:type="dxa"/>
          </w:tcPr>
          <w:p w:rsidR="00D4486A" w:rsidRPr="009A2724" w:rsidRDefault="00D4486A" w:rsidP="00E76CFE">
            <w:pPr>
              <w:tabs>
                <w:tab w:val="left" w:pos="284"/>
              </w:tabs>
              <w:rPr>
                <w:sz w:val="26"/>
                <w:szCs w:val="26"/>
                <w:lang w:val="en-US"/>
              </w:rPr>
            </w:pPr>
            <w:r w:rsidRPr="009A2724">
              <w:rPr>
                <w:sz w:val="26"/>
                <w:szCs w:val="26"/>
                <w:lang w:val="en-US"/>
              </w:rPr>
              <w:t>Leksikografiyaga doir birliklarni aniqlab, yozma sharhlang</w:t>
            </w:r>
          </w:p>
        </w:tc>
        <w:tc>
          <w:tcPr>
            <w:tcW w:w="4395" w:type="dxa"/>
          </w:tcPr>
          <w:p w:rsidR="00D4486A" w:rsidRPr="009A2724" w:rsidRDefault="00D4486A" w:rsidP="00E76CFE">
            <w:pPr>
              <w:rPr>
                <w:sz w:val="26"/>
                <w:szCs w:val="26"/>
                <w:lang w:val="en-US"/>
              </w:rPr>
            </w:pPr>
            <w:r w:rsidRPr="009A2724">
              <w:rPr>
                <w:sz w:val="26"/>
                <w:szCs w:val="26"/>
                <w:lang w:val="uz-Cyrl-UZ"/>
              </w:rPr>
              <w:t>Mavzuga doir adabiyotlarni o‘rganish, konpektlashtirish</w:t>
            </w:r>
          </w:p>
        </w:tc>
        <w:tc>
          <w:tcPr>
            <w:tcW w:w="708" w:type="dxa"/>
            <w:vAlign w:val="center"/>
          </w:tcPr>
          <w:p w:rsidR="00D4486A" w:rsidRPr="009A2724" w:rsidRDefault="00D4486A" w:rsidP="00E76CFE">
            <w:pPr>
              <w:jc w:val="center"/>
              <w:rPr>
                <w:sz w:val="26"/>
                <w:szCs w:val="26"/>
                <w:lang w:val="en-US"/>
              </w:rPr>
            </w:pPr>
            <w:r w:rsidRPr="009A2724">
              <w:rPr>
                <w:sz w:val="26"/>
                <w:szCs w:val="26"/>
                <w:lang w:val="en-US"/>
              </w:rPr>
              <w:t>6</w:t>
            </w:r>
          </w:p>
        </w:tc>
      </w:tr>
      <w:tr w:rsidR="00D4486A" w:rsidRPr="009A2724" w:rsidTr="00E76CFE">
        <w:tc>
          <w:tcPr>
            <w:tcW w:w="567" w:type="dxa"/>
            <w:vAlign w:val="center"/>
          </w:tcPr>
          <w:p w:rsidR="00D4486A" w:rsidRPr="009A2724" w:rsidRDefault="00D4486A" w:rsidP="00D4486A">
            <w:pPr>
              <w:pStyle w:val="a7"/>
              <w:numPr>
                <w:ilvl w:val="0"/>
                <w:numId w:val="2"/>
              </w:numPr>
              <w:spacing w:after="0" w:line="240" w:lineRule="auto"/>
              <w:ind w:left="0" w:firstLine="0"/>
              <w:contextualSpacing/>
              <w:rPr>
                <w:rFonts w:ascii="Times New Roman" w:hAnsi="Times New Roman"/>
                <w:sz w:val="26"/>
                <w:szCs w:val="26"/>
                <w:lang w:val="uz-Cyrl-UZ"/>
              </w:rPr>
            </w:pPr>
          </w:p>
        </w:tc>
        <w:tc>
          <w:tcPr>
            <w:tcW w:w="3402" w:type="dxa"/>
          </w:tcPr>
          <w:p w:rsidR="00D4486A" w:rsidRPr="009A2724" w:rsidRDefault="00D4486A" w:rsidP="00E76CFE">
            <w:pPr>
              <w:tabs>
                <w:tab w:val="left" w:pos="284"/>
              </w:tabs>
              <w:rPr>
                <w:sz w:val="26"/>
                <w:szCs w:val="26"/>
                <w:lang w:val="en-US"/>
              </w:rPr>
            </w:pPr>
            <w:r w:rsidRPr="009A2724">
              <w:rPr>
                <w:sz w:val="26"/>
                <w:szCs w:val="26"/>
                <w:lang w:val="en-US"/>
              </w:rPr>
              <w:t>Frazeologiyaga doir birliklarni aniqlab, yozma izohlang</w:t>
            </w:r>
          </w:p>
        </w:tc>
        <w:tc>
          <w:tcPr>
            <w:tcW w:w="4395" w:type="dxa"/>
          </w:tcPr>
          <w:p w:rsidR="00D4486A" w:rsidRPr="009A2724" w:rsidRDefault="00D4486A" w:rsidP="00E76CFE">
            <w:pPr>
              <w:rPr>
                <w:sz w:val="26"/>
                <w:szCs w:val="26"/>
                <w:lang w:val="en-US"/>
              </w:rPr>
            </w:pPr>
            <w:r w:rsidRPr="009A2724">
              <w:rPr>
                <w:sz w:val="26"/>
                <w:szCs w:val="26"/>
                <w:lang w:val="uz-Cyrl-UZ"/>
              </w:rPr>
              <w:t>Mavzuga doir adabiyotlarni o‘rganish, konpektlashtirish</w:t>
            </w:r>
          </w:p>
        </w:tc>
        <w:tc>
          <w:tcPr>
            <w:tcW w:w="708" w:type="dxa"/>
            <w:vAlign w:val="center"/>
          </w:tcPr>
          <w:p w:rsidR="00D4486A" w:rsidRPr="009A2724" w:rsidRDefault="00D4486A" w:rsidP="00E76CFE">
            <w:pPr>
              <w:jc w:val="center"/>
              <w:rPr>
                <w:sz w:val="26"/>
                <w:szCs w:val="26"/>
                <w:lang w:val="en-US"/>
              </w:rPr>
            </w:pPr>
            <w:r w:rsidRPr="009A2724">
              <w:rPr>
                <w:sz w:val="26"/>
                <w:szCs w:val="26"/>
                <w:lang w:val="en-US"/>
              </w:rPr>
              <w:t>4</w:t>
            </w:r>
          </w:p>
        </w:tc>
      </w:tr>
      <w:tr w:rsidR="00D4486A" w:rsidRPr="009A2724" w:rsidTr="00E76CFE">
        <w:tc>
          <w:tcPr>
            <w:tcW w:w="567" w:type="dxa"/>
            <w:vAlign w:val="center"/>
          </w:tcPr>
          <w:p w:rsidR="00D4486A" w:rsidRPr="009A2724" w:rsidRDefault="00D4486A" w:rsidP="00D4486A">
            <w:pPr>
              <w:pStyle w:val="a7"/>
              <w:numPr>
                <w:ilvl w:val="0"/>
                <w:numId w:val="2"/>
              </w:numPr>
              <w:spacing w:after="0" w:line="240" w:lineRule="auto"/>
              <w:ind w:left="0" w:firstLine="0"/>
              <w:contextualSpacing/>
              <w:rPr>
                <w:rFonts w:ascii="Times New Roman" w:hAnsi="Times New Roman"/>
                <w:sz w:val="26"/>
                <w:szCs w:val="26"/>
                <w:lang w:val="uz-Cyrl-UZ"/>
              </w:rPr>
            </w:pPr>
          </w:p>
        </w:tc>
        <w:tc>
          <w:tcPr>
            <w:tcW w:w="3402" w:type="dxa"/>
          </w:tcPr>
          <w:p w:rsidR="00D4486A" w:rsidRPr="009A2724" w:rsidRDefault="00D4486A" w:rsidP="00E76CFE">
            <w:pPr>
              <w:tabs>
                <w:tab w:val="left" w:pos="284"/>
              </w:tabs>
              <w:rPr>
                <w:sz w:val="26"/>
                <w:szCs w:val="26"/>
                <w:lang w:val="en-US"/>
              </w:rPr>
            </w:pPr>
            <w:r w:rsidRPr="009A2724">
              <w:rPr>
                <w:sz w:val="26"/>
                <w:szCs w:val="26"/>
                <w:lang w:val="en-US"/>
              </w:rPr>
              <w:t>Morfologiyaga doir birliklarni aniqlab, yozma izohlang</w:t>
            </w:r>
          </w:p>
        </w:tc>
        <w:tc>
          <w:tcPr>
            <w:tcW w:w="4395" w:type="dxa"/>
          </w:tcPr>
          <w:p w:rsidR="00D4486A" w:rsidRPr="009A2724" w:rsidRDefault="00D4486A" w:rsidP="00E76CFE">
            <w:pPr>
              <w:rPr>
                <w:sz w:val="26"/>
                <w:szCs w:val="26"/>
                <w:lang w:val="en-US"/>
              </w:rPr>
            </w:pPr>
            <w:r w:rsidRPr="009A2724">
              <w:rPr>
                <w:sz w:val="26"/>
                <w:szCs w:val="26"/>
                <w:lang w:val="uz-Cyrl-UZ"/>
              </w:rPr>
              <w:t>Mavzuga doir adabiyotlarni o‘rganish, konpektlashtirish</w:t>
            </w:r>
          </w:p>
        </w:tc>
        <w:tc>
          <w:tcPr>
            <w:tcW w:w="708" w:type="dxa"/>
            <w:vAlign w:val="center"/>
          </w:tcPr>
          <w:p w:rsidR="00D4486A" w:rsidRPr="009A2724" w:rsidRDefault="00D4486A" w:rsidP="00E76CFE">
            <w:pPr>
              <w:jc w:val="center"/>
              <w:rPr>
                <w:sz w:val="26"/>
                <w:szCs w:val="26"/>
                <w:lang w:val="en-US"/>
              </w:rPr>
            </w:pPr>
            <w:r w:rsidRPr="009A2724">
              <w:rPr>
                <w:sz w:val="26"/>
                <w:szCs w:val="26"/>
                <w:lang w:val="en-US"/>
              </w:rPr>
              <w:t>4</w:t>
            </w:r>
          </w:p>
        </w:tc>
      </w:tr>
      <w:tr w:rsidR="00D4486A" w:rsidRPr="009A2724" w:rsidTr="00E76CFE">
        <w:tc>
          <w:tcPr>
            <w:tcW w:w="567" w:type="dxa"/>
            <w:vAlign w:val="center"/>
          </w:tcPr>
          <w:p w:rsidR="00D4486A" w:rsidRPr="009A2724" w:rsidRDefault="00D4486A" w:rsidP="00D4486A">
            <w:pPr>
              <w:pStyle w:val="a7"/>
              <w:numPr>
                <w:ilvl w:val="0"/>
                <w:numId w:val="2"/>
              </w:numPr>
              <w:spacing w:after="0" w:line="240" w:lineRule="auto"/>
              <w:ind w:left="0" w:firstLine="0"/>
              <w:contextualSpacing/>
              <w:rPr>
                <w:rFonts w:ascii="Times New Roman" w:hAnsi="Times New Roman"/>
                <w:sz w:val="26"/>
                <w:szCs w:val="26"/>
                <w:lang w:val="uz-Cyrl-UZ"/>
              </w:rPr>
            </w:pPr>
          </w:p>
        </w:tc>
        <w:tc>
          <w:tcPr>
            <w:tcW w:w="3402" w:type="dxa"/>
          </w:tcPr>
          <w:p w:rsidR="00D4486A" w:rsidRPr="009A2724" w:rsidRDefault="00D4486A" w:rsidP="00E76CFE">
            <w:pPr>
              <w:tabs>
                <w:tab w:val="left" w:pos="284"/>
              </w:tabs>
              <w:rPr>
                <w:sz w:val="26"/>
                <w:szCs w:val="26"/>
                <w:lang w:val="en-US"/>
              </w:rPr>
            </w:pPr>
            <w:r w:rsidRPr="009A2724">
              <w:rPr>
                <w:sz w:val="26"/>
                <w:szCs w:val="26"/>
                <w:lang w:val="en-US"/>
              </w:rPr>
              <w:t>Morfonologiyaga doir birliklarni aniqlab, yozma sharhlang</w:t>
            </w:r>
          </w:p>
        </w:tc>
        <w:tc>
          <w:tcPr>
            <w:tcW w:w="4395" w:type="dxa"/>
          </w:tcPr>
          <w:p w:rsidR="00D4486A" w:rsidRPr="009A2724" w:rsidRDefault="00D4486A" w:rsidP="00E76CFE">
            <w:pPr>
              <w:rPr>
                <w:sz w:val="26"/>
                <w:szCs w:val="26"/>
                <w:lang w:val="en-US"/>
              </w:rPr>
            </w:pPr>
            <w:r w:rsidRPr="009A2724">
              <w:rPr>
                <w:sz w:val="26"/>
                <w:szCs w:val="26"/>
                <w:lang w:val="uz-Cyrl-UZ"/>
              </w:rPr>
              <w:t>Mavzuga doir adabiyotlarni o‘rganish, konpektlashtirish</w:t>
            </w:r>
          </w:p>
        </w:tc>
        <w:tc>
          <w:tcPr>
            <w:tcW w:w="708" w:type="dxa"/>
            <w:vAlign w:val="center"/>
          </w:tcPr>
          <w:p w:rsidR="00D4486A" w:rsidRPr="009A2724" w:rsidRDefault="00D4486A" w:rsidP="00E76CFE">
            <w:pPr>
              <w:jc w:val="center"/>
              <w:rPr>
                <w:sz w:val="26"/>
                <w:szCs w:val="26"/>
                <w:lang w:val="en-US"/>
              </w:rPr>
            </w:pPr>
            <w:r w:rsidRPr="009A2724">
              <w:rPr>
                <w:sz w:val="26"/>
                <w:szCs w:val="26"/>
                <w:lang w:val="en-US"/>
              </w:rPr>
              <w:t>6</w:t>
            </w:r>
          </w:p>
        </w:tc>
      </w:tr>
      <w:tr w:rsidR="00D4486A" w:rsidRPr="009A2724" w:rsidTr="00E76CFE">
        <w:tc>
          <w:tcPr>
            <w:tcW w:w="567" w:type="dxa"/>
            <w:vAlign w:val="center"/>
          </w:tcPr>
          <w:p w:rsidR="00D4486A" w:rsidRPr="009A2724" w:rsidRDefault="00D4486A" w:rsidP="00D4486A">
            <w:pPr>
              <w:pStyle w:val="a7"/>
              <w:numPr>
                <w:ilvl w:val="0"/>
                <w:numId w:val="2"/>
              </w:numPr>
              <w:spacing w:after="0" w:line="240" w:lineRule="auto"/>
              <w:ind w:left="0" w:firstLine="0"/>
              <w:contextualSpacing/>
              <w:rPr>
                <w:rFonts w:ascii="Times New Roman" w:hAnsi="Times New Roman"/>
                <w:sz w:val="26"/>
                <w:szCs w:val="26"/>
                <w:lang w:val="uz-Cyrl-UZ"/>
              </w:rPr>
            </w:pPr>
          </w:p>
        </w:tc>
        <w:tc>
          <w:tcPr>
            <w:tcW w:w="3402" w:type="dxa"/>
          </w:tcPr>
          <w:p w:rsidR="00D4486A" w:rsidRPr="009A2724" w:rsidRDefault="00D4486A" w:rsidP="00E76CFE">
            <w:pPr>
              <w:tabs>
                <w:tab w:val="left" w:pos="284"/>
              </w:tabs>
              <w:rPr>
                <w:sz w:val="26"/>
                <w:szCs w:val="26"/>
                <w:lang w:val="en-US"/>
              </w:rPr>
            </w:pPr>
            <w:r w:rsidRPr="009A2724">
              <w:rPr>
                <w:sz w:val="26"/>
                <w:szCs w:val="26"/>
                <w:lang w:val="en-US"/>
              </w:rPr>
              <w:t>Sintaksisga doir birliklarni aniqlab, yozma sharhlang</w:t>
            </w:r>
          </w:p>
        </w:tc>
        <w:tc>
          <w:tcPr>
            <w:tcW w:w="4395" w:type="dxa"/>
          </w:tcPr>
          <w:p w:rsidR="00D4486A" w:rsidRPr="009A2724" w:rsidRDefault="00D4486A" w:rsidP="00E76CFE">
            <w:pPr>
              <w:rPr>
                <w:sz w:val="26"/>
                <w:szCs w:val="26"/>
                <w:lang w:val="en-US"/>
              </w:rPr>
            </w:pPr>
            <w:r w:rsidRPr="009A2724">
              <w:rPr>
                <w:sz w:val="26"/>
                <w:szCs w:val="26"/>
                <w:lang w:val="uz-Cyrl-UZ"/>
              </w:rPr>
              <w:t>Mavzuga doir adabiyotlarni o‘rganish, konpektlashtirish</w:t>
            </w:r>
          </w:p>
        </w:tc>
        <w:tc>
          <w:tcPr>
            <w:tcW w:w="708" w:type="dxa"/>
            <w:vAlign w:val="center"/>
          </w:tcPr>
          <w:p w:rsidR="00D4486A" w:rsidRPr="009A2724" w:rsidRDefault="00D4486A" w:rsidP="00E76CFE">
            <w:pPr>
              <w:jc w:val="center"/>
              <w:rPr>
                <w:sz w:val="26"/>
                <w:szCs w:val="26"/>
                <w:lang w:val="en-US"/>
              </w:rPr>
            </w:pPr>
            <w:r w:rsidRPr="009A2724">
              <w:rPr>
                <w:sz w:val="26"/>
                <w:szCs w:val="26"/>
                <w:lang w:val="en-US"/>
              </w:rPr>
              <w:t>10</w:t>
            </w:r>
          </w:p>
        </w:tc>
      </w:tr>
      <w:tr w:rsidR="00D4486A" w:rsidRPr="009A2724" w:rsidTr="00E76CFE">
        <w:tc>
          <w:tcPr>
            <w:tcW w:w="567" w:type="dxa"/>
            <w:vAlign w:val="center"/>
          </w:tcPr>
          <w:p w:rsidR="00D4486A" w:rsidRPr="009A2724" w:rsidRDefault="00D4486A" w:rsidP="00D4486A">
            <w:pPr>
              <w:pStyle w:val="a7"/>
              <w:numPr>
                <w:ilvl w:val="0"/>
                <w:numId w:val="2"/>
              </w:numPr>
              <w:spacing w:after="0" w:line="240" w:lineRule="auto"/>
              <w:ind w:left="0" w:firstLine="0"/>
              <w:contextualSpacing/>
              <w:rPr>
                <w:rFonts w:ascii="Times New Roman" w:hAnsi="Times New Roman"/>
                <w:sz w:val="26"/>
                <w:szCs w:val="26"/>
                <w:lang w:val="uz-Cyrl-UZ"/>
              </w:rPr>
            </w:pPr>
          </w:p>
        </w:tc>
        <w:tc>
          <w:tcPr>
            <w:tcW w:w="3402" w:type="dxa"/>
          </w:tcPr>
          <w:p w:rsidR="00D4486A" w:rsidRPr="009A2724" w:rsidRDefault="00D4486A" w:rsidP="00E76CFE">
            <w:pPr>
              <w:tabs>
                <w:tab w:val="left" w:pos="284"/>
              </w:tabs>
              <w:rPr>
                <w:sz w:val="26"/>
                <w:szCs w:val="26"/>
                <w:lang w:val="en-US"/>
              </w:rPr>
            </w:pPr>
            <w:r w:rsidRPr="009A2724">
              <w:rPr>
                <w:sz w:val="26"/>
                <w:szCs w:val="26"/>
                <w:lang w:val="en-US"/>
              </w:rPr>
              <w:t>Semantikaga doir birliklarni aniqlab, yozma sharhlang</w:t>
            </w:r>
          </w:p>
        </w:tc>
        <w:tc>
          <w:tcPr>
            <w:tcW w:w="4395" w:type="dxa"/>
          </w:tcPr>
          <w:p w:rsidR="00D4486A" w:rsidRPr="009A2724" w:rsidRDefault="00D4486A" w:rsidP="00E76CFE">
            <w:pPr>
              <w:rPr>
                <w:sz w:val="26"/>
                <w:szCs w:val="26"/>
                <w:lang w:val="en-US"/>
              </w:rPr>
            </w:pPr>
            <w:r w:rsidRPr="009A2724">
              <w:rPr>
                <w:sz w:val="26"/>
                <w:szCs w:val="26"/>
                <w:lang w:val="uz-Cyrl-UZ"/>
              </w:rPr>
              <w:t>Mavzuga doir adabiyotlarni o‘rganish, konpektlashtirish</w:t>
            </w:r>
          </w:p>
        </w:tc>
        <w:tc>
          <w:tcPr>
            <w:tcW w:w="708" w:type="dxa"/>
            <w:vAlign w:val="center"/>
          </w:tcPr>
          <w:p w:rsidR="00D4486A" w:rsidRPr="009A2724" w:rsidRDefault="00D4486A" w:rsidP="00E76CFE">
            <w:pPr>
              <w:jc w:val="center"/>
              <w:rPr>
                <w:sz w:val="26"/>
                <w:szCs w:val="26"/>
                <w:lang w:val="en-US"/>
              </w:rPr>
            </w:pPr>
            <w:r w:rsidRPr="009A2724">
              <w:rPr>
                <w:sz w:val="26"/>
                <w:szCs w:val="26"/>
                <w:lang w:val="en-US"/>
              </w:rPr>
              <w:t>6</w:t>
            </w:r>
          </w:p>
        </w:tc>
      </w:tr>
      <w:tr w:rsidR="00D4486A" w:rsidRPr="009A2724" w:rsidTr="00E76CFE">
        <w:tc>
          <w:tcPr>
            <w:tcW w:w="567" w:type="dxa"/>
            <w:vAlign w:val="center"/>
          </w:tcPr>
          <w:p w:rsidR="00D4486A" w:rsidRPr="009A2724" w:rsidRDefault="00D4486A" w:rsidP="00E76CFE">
            <w:pPr>
              <w:jc w:val="center"/>
              <w:rPr>
                <w:b/>
                <w:sz w:val="26"/>
                <w:szCs w:val="26"/>
                <w:lang w:val="uz-Cyrl-UZ"/>
              </w:rPr>
            </w:pPr>
          </w:p>
        </w:tc>
        <w:tc>
          <w:tcPr>
            <w:tcW w:w="3402" w:type="dxa"/>
          </w:tcPr>
          <w:p w:rsidR="00D4486A" w:rsidRPr="009A2724" w:rsidRDefault="00D4486A" w:rsidP="00E76CFE">
            <w:pPr>
              <w:jc w:val="center"/>
              <w:rPr>
                <w:sz w:val="26"/>
                <w:szCs w:val="26"/>
                <w:lang w:val="uz-Cyrl-UZ"/>
              </w:rPr>
            </w:pPr>
            <w:r w:rsidRPr="009A2724">
              <w:rPr>
                <w:b/>
                <w:sz w:val="26"/>
                <w:szCs w:val="26"/>
              </w:rPr>
              <w:t>Jami</w:t>
            </w:r>
            <w:r w:rsidRPr="009A2724">
              <w:rPr>
                <w:b/>
                <w:sz w:val="26"/>
                <w:szCs w:val="26"/>
                <w:lang w:val="uz-Cyrl-UZ"/>
              </w:rPr>
              <w:t>:</w:t>
            </w:r>
          </w:p>
        </w:tc>
        <w:tc>
          <w:tcPr>
            <w:tcW w:w="4395" w:type="dxa"/>
            <w:vAlign w:val="center"/>
          </w:tcPr>
          <w:p w:rsidR="00D4486A" w:rsidRPr="009A2724" w:rsidRDefault="00D4486A" w:rsidP="00E76CFE">
            <w:pPr>
              <w:jc w:val="center"/>
              <w:rPr>
                <w:sz w:val="26"/>
                <w:szCs w:val="26"/>
                <w:lang w:val="uz-Cyrl-UZ"/>
              </w:rPr>
            </w:pPr>
          </w:p>
        </w:tc>
        <w:tc>
          <w:tcPr>
            <w:tcW w:w="708" w:type="dxa"/>
            <w:vAlign w:val="center"/>
          </w:tcPr>
          <w:p w:rsidR="00D4486A" w:rsidRPr="009A2724" w:rsidRDefault="00D4486A" w:rsidP="00E76CFE">
            <w:pPr>
              <w:jc w:val="center"/>
              <w:rPr>
                <w:b/>
                <w:sz w:val="26"/>
                <w:szCs w:val="26"/>
                <w:lang w:val="en-US"/>
              </w:rPr>
            </w:pPr>
            <w:r w:rsidRPr="009A2724">
              <w:rPr>
                <w:b/>
                <w:sz w:val="26"/>
                <w:szCs w:val="26"/>
                <w:lang w:val="en-US"/>
              </w:rPr>
              <w:t>58</w:t>
            </w:r>
          </w:p>
        </w:tc>
      </w:tr>
    </w:tbl>
    <w:p w:rsidR="00D4486A" w:rsidRPr="009A2724" w:rsidRDefault="00D4486A" w:rsidP="00D4486A">
      <w:pPr>
        <w:jc w:val="center"/>
        <w:rPr>
          <w:b/>
          <w:sz w:val="26"/>
          <w:szCs w:val="26"/>
          <w:lang w:val="en-US"/>
        </w:rPr>
      </w:pPr>
    </w:p>
    <w:p w:rsidR="00D4486A" w:rsidRPr="009A2724" w:rsidRDefault="00D4486A" w:rsidP="00D4486A">
      <w:pPr>
        <w:jc w:val="center"/>
        <w:rPr>
          <w:b/>
          <w:sz w:val="26"/>
          <w:szCs w:val="26"/>
          <w:lang w:val="uz-Cyrl-UZ"/>
        </w:rPr>
      </w:pPr>
      <w:r w:rsidRPr="009A2724">
        <w:rPr>
          <w:b/>
          <w:sz w:val="26"/>
          <w:szCs w:val="26"/>
          <w:lang w:val="uz-Cyrl-UZ"/>
        </w:rPr>
        <w:t>Mustaqil ta’limni tashkil etishning shakli va mazmuni</w:t>
      </w:r>
    </w:p>
    <w:p w:rsidR="00D4486A" w:rsidRPr="009A2724" w:rsidRDefault="00D4486A" w:rsidP="00D4486A">
      <w:pPr>
        <w:ind w:firstLine="708"/>
        <w:jc w:val="both"/>
        <w:rPr>
          <w:sz w:val="26"/>
          <w:szCs w:val="26"/>
          <w:lang w:val="uz-Cyrl-UZ"/>
        </w:rPr>
      </w:pPr>
      <w:r w:rsidRPr="009A2724">
        <w:rPr>
          <w:sz w:val="26"/>
          <w:szCs w:val="26"/>
          <w:lang w:val="uz-Cyrl-UZ"/>
        </w:rPr>
        <w:t xml:space="preserve">Magistrlarning ma’ruza, amaliy  va laboratoriya mashg‘ulotlariga tayyorlanib kelishi va o‘tilgan materiallarni mustaqil o‘zlashtirishlari uchun kafedra o‘qituvchilari tomonidan ma’ruza matnlari ishlab chiqilgan, har bir magistrga ushbu materiallardan foydalanish tavsiya etaladi. </w:t>
      </w:r>
    </w:p>
    <w:p w:rsidR="00D4486A" w:rsidRPr="009A2724" w:rsidRDefault="00D4486A" w:rsidP="00D4486A">
      <w:pPr>
        <w:ind w:firstLine="708"/>
        <w:jc w:val="both"/>
        <w:rPr>
          <w:sz w:val="26"/>
          <w:szCs w:val="26"/>
          <w:lang w:val="uz-Cyrl-UZ"/>
        </w:rPr>
      </w:pPr>
      <w:r w:rsidRPr="009A2724">
        <w:rPr>
          <w:sz w:val="26"/>
          <w:szCs w:val="26"/>
          <w:lang w:val="uz-Cyrl-UZ"/>
        </w:rPr>
        <w:t>Magistrning fanni mustaqil tarzda qanday o‘zlashtirganligi joriy, oraliq va yakuniy nazoratda o‘z aksini topadi. S</w:t>
      </w:r>
      <w:r w:rsidRPr="009A2724">
        <w:rPr>
          <w:sz w:val="26"/>
          <w:szCs w:val="26"/>
          <w:lang w:val="en-US"/>
        </w:rPr>
        <w:t>h</w:t>
      </w:r>
      <w:r w:rsidRPr="009A2724">
        <w:rPr>
          <w:sz w:val="26"/>
          <w:szCs w:val="26"/>
          <w:lang w:val="uz-Cyrl-UZ"/>
        </w:rPr>
        <w:t>u sababli reyting tizimida mustaqil ishlarga alohida ball ajratilmaydi, ular JN, ON va YAN lar tarkibiga kiritilgan.</w:t>
      </w:r>
    </w:p>
    <w:p w:rsidR="00D4486A" w:rsidRPr="009A2724" w:rsidRDefault="00D4486A" w:rsidP="00D4486A">
      <w:pPr>
        <w:ind w:firstLine="708"/>
        <w:jc w:val="both"/>
        <w:rPr>
          <w:sz w:val="26"/>
          <w:szCs w:val="26"/>
          <w:lang w:val="uz-Cyrl-UZ"/>
        </w:rPr>
      </w:pPr>
      <w:r w:rsidRPr="009A2724">
        <w:rPr>
          <w:sz w:val="26"/>
          <w:szCs w:val="26"/>
          <w:lang w:val="uz-Cyrl-UZ"/>
        </w:rPr>
        <w:t>Mustaqil ta’lim uchun fan bo‘yicha jami 56 soat ajratilgan.</w:t>
      </w:r>
    </w:p>
    <w:p w:rsidR="00D4486A" w:rsidRPr="009A2724" w:rsidRDefault="00D4486A" w:rsidP="00D4486A">
      <w:pPr>
        <w:ind w:firstLine="708"/>
        <w:jc w:val="both"/>
        <w:rPr>
          <w:sz w:val="26"/>
          <w:szCs w:val="26"/>
          <w:lang w:val="uz-Cyrl-UZ"/>
        </w:rPr>
      </w:pPr>
      <w:r w:rsidRPr="009A2724">
        <w:rPr>
          <w:sz w:val="26"/>
          <w:szCs w:val="26"/>
          <w:lang w:val="uz-Cyrl-UZ"/>
        </w:rPr>
        <w:t>Ushbu soatlar taxminan quyidagi tartibda taqsimlanadi:</w:t>
      </w:r>
    </w:p>
    <w:p w:rsidR="00D4486A" w:rsidRPr="009A2724" w:rsidRDefault="00D4486A" w:rsidP="00D4486A">
      <w:pPr>
        <w:numPr>
          <w:ilvl w:val="0"/>
          <w:numId w:val="3"/>
        </w:numPr>
        <w:autoSpaceDE/>
        <w:autoSpaceDN/>
        <w:ind w:left="0" w:firstLine="709"/>
        <w:jc w:val="both"/>
        <w:rPr>
          <w:sz w:val="26"/>
          <w:szCs w:val="26"/>
          <w:lang w:val="uz-Cyrl-UZ"/>
        </w:rPr>
      </w:pPr>
      <w:r w:rsidRPr="009A2724">
        <w:rPr>
          <w:sz w:val="26"/>
          <w:szCs w:val="26"/>
          <w:lang w:val="uz-Cyrl-UZ"/>
        </w:rPr>
        <w:t>ma’ruza konspektini o‘qib tayyorlanish –  5 soat.</w:t>
      </w:r>
    </w:p>
    <w:p w:rsidR="00D4486A" w:rsidRPr="009A2724" w:rsidRDefault="00D4486A" w:rsidP="00D4486A">
      <w:pPr>
        <w:numPr>
          <w:ilvl w:val="0"/>
          <w:numId w:val="3"/>
        </w:numPr>
        <w:autoSpaceDE/>
        <w:autoSpaceDN/>
        <w:ind w:left="0" w:firstLine="709"/>
        <w:jc w:val="both"/>
        <w:rPr>
          <w:sz w:val="26"/>
          <w:szCs w:val="26"/>
          <w:lang w:val="uz-Cyrl-UZ"/>
        </w:rPr>
      </w:pPr>
      <w:r w:rsidRPr="009A2724">
        <w:rPr>
          <w:sz w:val="26"/>
          <w:szCs w:val="26"/>
          <w:lang w:val="uz-Cyrl-UZ"/>
        </w:rPr>
        <w:t xml:space="preserve">amaliy mashg‘ulotlar bo‘yicha uy vazifalarini </w:t>
      </w:r>
      <w:r w:rsidRPr="009A2724">
        <w:rPr>
          <w:sz w:val="26"/>
          <w:szCs w:val="26"/>
          <w:lang w:val="en-US"/>
        </w:rPr>
        <w:t>y</w:t>
      </w:r>
      <w:r w:rsidRPr="009A2724">
        <w:rPr>
          <w:sz w:val="26"/>
          <w:szCs w:val="26"/>
          <w:lang w:val="uz-Cyrl-UZ"/>
        </w:rPr>
        <w:t>echish –  5 soat.</w:t>
      </w:r>
    </w:p>
    <w:p w:rsidR="00D4486A" w:rsidRPr="009A2724" w:rsidRDefault="00D4486A" w:rsidP="00D4486A">
      <w:pPr>
        <w:numPr>
          <w:ilvl w:val="0"/>
          <w:numId w:val="3"/>
        </w:numPr>
        <w:autoSpaceDE/>
        <w:autoSpaceDN/>
        <w:ind w:left="0" w:firstLine="709"/>
        <w:jc w:val="both"/>
        <w:rPr>
          <w:sz w:val="26"/>
          <w:szCs w:val="26"/>
          <w:lang w:val="uz-Cyrl-UZ"/>
        </w:rPr>
      </w:pPr>
      <w:r w:rsidRPr="009A2724">
        <w:rPr>
          <w:sz w:val="26"/>
          <w:szCs w:val="26"/>
          <w:lang w:val="uz-Cyrl-UZ"/>
        </w:rPr>
        <w:t xml:space="preserve">seminar mashg‘ulotlariga  tayyorgarlik ko‘rish  – </w:t>
      </w:r>
      <w:r w:rsidRPr="009A2724">
        <w:rPr>
          <w:sz w:val="26"/>
          <w:szCs w:val="26"/>
          <w:lang w:val="en-US"/>
        </w:rPr>
        <w:t xml:space="preserve"> 10</w:t>
      </w:r>
      <w:r w:rsidRPr="009A2724">
        <w:rPr>
          <w:sz w:val="26"/>
          <w:szCs w:val="26"/>
          <w:lang w:val="uz-Cyrl-UZ"/>
        </w:rPr>
        <w:t xml:space="preserve"> soat.</w:t>
      </w:r>
    </w:p>
    <w:p w:rsidR="00D4486A" w:rsidRPr="009A2724" w:rsidRDefault="00D4486A" w:rsidP="00D4486A">
      <w:pPr>
        <w:ind w:firstLine="709"/>
        <w:jc w:val="both"/>
        <w:rPr>
          <w:sz w:val="26"/>
          <w:szCs w:val="26"/>
          <w:lang w:val="uz-Cyrl-UZ"/>
        </w:rPr>
      </w:pPr>
      <w:r w:rsidRPr="009A2724">
        <w:rPr>
          <w:sz w:val="26"/>
          <w:szCs w:val="26"/>
          <w:lang w:val="uz-Cyrl-UZ"/>
        </w:rPr>
        <w:t>–   matnlar tahlilini mustaqil bajarish va topshirish  - 26 soat</w:t>
      </w:r>
    </w:p>
    <w:p w:rsidR="00D4486A" w:rsidRPr="009A2724" w:rsidRDefault="00D4486A" w:rsidP="00D4486A">
      <w:pPr>
        <w:ind w:firstLine="709"/>
        <w:jc w:val="both"/>
        <w:rPr>
          <w:sz w:val="26"/>
          <w:szCs w:val="26"/>
          <w:lang w:val="uz-Cyrl-UZ"/>
        </w:rPr>
      </w:pPr>
      <w:r w:rsidRPr="009A2724">
        <w:rPr>
          <w:sz w:val="26"/>
          <w:szCs w:val="26"/>
          <w:lang w:val="uz-Cyrl-UZ"/>
        </w:rPr>
        <w:t>–   mavzular bo‘yicha taqdimotlar tayyorlash – 10 soat</w:t>
      </w:r>
    </w:p>
    <w:p w:rsidR="00D4486A" w:rsidRPr="009A2724" w:rsidRDefault="00D4486A" w:rsidP="00D4486A">
      <w:pPr>
        <w:pStyle w:val="a5"/>
        <w:ind w:firstLine="540"/>
        <w:jc w:val="both"/>
        <w:rPr>
          <w:sz w:val="26"/>
          <w:szCs w:val="26"/>
          <w:lang w:val="uz-Cyrl-UZ"/>
        </w:rPr>
      </w:pPr>
      <w:r w:rsidRPr="009A2724">
        <w:rPr>
          <w:sz w:val="26"/>
          <w:szCs w:val="26"/>
          <w:lang w:val="uz-Cyrl-UZ"/>
        </w:rPr>
        <w:t xml:space="preserve">Amaliy  mashg‘ulotlarda nazariy bilimlar mavzuga oid masalalar </w:t>
      </w:r>
      <w:r w:rsidRPr="009A2724">
        <w:rPr>
          <w:sz w:val="26"/>
          <w:szCs w:val="26"/>
          <w:lang w:val="en-US"/>
        </w:rPr>
        <w:t>y</w:t>
      </w:r>
      <w:r w:rsidRPr="009A2724">
        <w:rPr>
          <w:sz w:val="26"/>
          <w:szCs w:val="26"/>
          <w:lang w:val="uz-Cyrl-UZ"/>
        </w:rPr>
        <w:t>echish orqali mustahkamlanadi. «Lingvistik strukturalar»fanini chuqur o‘zlashtirish uchun magistr fanning har bir bo‘limini mustaqil o‘rganishi orqali mustahkamlashi zarur.</w:t>
      </w:r>
    </w:p>
    <w:p w:rsidR="00D4486A" w:rsidRPr="009A2724" w:rsidRDefault="00D4486A" w:rsidP="00D4486A">
      <w:pPr>
        <w:jc w:val="both"/>
        <w:rPr>
          <w:sz w:val="26"/>
          <w:szCs w:val="26"/>
          <w:lang w:val="uz-Cyrl-UZ"/>
        </w:rPr>
      </w:pPr>
      <w:r w:rsidRPr="009A2724">
        <w:rPr>
          <w:sz w:val="26"/>
          <w:szCs w:val="26"/>
          <w:lang w:val="uz-Cyrl-UZ"/>
        </w:rPr>
        <w:t xml:space="preserve">Qoldirilgan darslarni topshirish uchun magistr dars materialini tayyorlab kelishi va o‘qituvchining og‘zaki suhbatidan o‘tishi zarur. Qoldirilgan ON va YAN lar belgilangan tartib bo‘yicha topshiriladi. </w:t>
      </w:r>
    </w:p>
    <w:p w:rsidR="00D4486A" w:rsidRPr="009A2724" w:rsidRDefault="00D4486A" w:rsidP="00D4486A">
      <w:pPr>
        <w:jc w:val="center"/>
        <w:rPr>
          <w:b/>
          <w:sz w:val="26"/>
          <w:szCs w:val="26"/>
          <w:lang w:val="uz-Cyrl-UZ"/>
        </w:rPr>
      </w:pPr>
    </w:p>
    <w:p w:rsidR="00D4486A" w:rsidRPr="009A2724" w:rsidRDefault="00D4486A" w:rsidP="00D4486A">
      <w:pPr>
        <w:jc w:val="center"/>
        <w:rPr>
          <w:b/>
          <w:sz w:val="26"/>
          <w:szCs w:val="26"/>
          <w:lang w:val="uz-Cyrl-UZ"/>
        </w:rPr>
      </w:pPr>
      <w:r w:rsidRPr="009A2724">
        <w:rPr>
          <w:b/>
          <w:sz w:val="26"/>
          <w:szCs w:val="26"/>
          <w:lang w:val="uz-Cyrl-UZ"/>
        </w:rPr>
        <w:t>8. Reyting baholash tizimi</w:t>
      </w:r>
    </w:p>
    <w:p w:rsidR="00D4486A" w:rsidRPr="009A2724" w:rsidRDefault="00D4486A" w:rsidP="00D4486A">
      <w:pPr>
        <w:jc w:val="center"/>
        <w:rPr>
          <w:b/>
          <w:sz w:val="26"/>
          <w:szCs w:val="26"/>
          <w:lang w:val="en-US"/>
        </w:rPr>
      </w:pPr>
      <w:r w:rsidRPr="009A2724">
        <w:rPr>
          <w:b/>
          <w:sz w:val="26"/>
          <w:szCs w:val="26"/>
          <w:lang w:val="uz-Cyrl-UZ"/>
        </w:rPr>
        <w:t xml:space="preserve">8.1. </w:t>
      </w:r>
      <w:r w:rsidRPr="009A2724">
        <w:rPr>
          <w:b/>
          <w:sz w:val="26"/>
          <w:szCs w:val="26"/>
          <w:lang w:val="en-US"/>
        </w:rPr>
        <w:t>Reyting nazorati jadvali</w:t>
      </w:r>
    </w:p>
    <w:p w:rsidR="00D4486A" w:rsidRPr="009A2724" w:rsidRDefault="00D4486A" w:rsidP="00D4486A">
      <w:pPr>
        <w:pStyle w:val="Default"/>
        <w:ind w:firstLine="708"/>
        <w:jc w:val="both"/>
        <w:rPr>
          <w:rFonts w:ascii="Times New Roman" w:hAnsi="Times New Roman" w:cs="Times New Roman"/>
          <w:sz w:val="26"/>
          <w:szCs w:val="26"/>
          <w:lang w:val="en-US"/>
        </w:rPr>
      </w:pPr>
      <w:r w:rsidRPr="009A2724">
        <w:rPr>
          <w:rFonts w:ascii="Times New Roman" w:hAnsi="Times New Roman" w:cs="Times New Roman"/>
          <w:b/>
          <w:sz w:val="26"/>
          <w:szCs w:val="26"/>
          <w:lang w:val="uz-Cyrl-UZ"/>
        </w:rPr>
        <w:t>«Lingvistik strukturalar»</w:t>
      </w:r>
      <w:r w:rsidRPr="009A2724">
        <w:rPr>
          <w:rFonts w:ascii="Times New Roman" w:hAnsi="Times New Roman" w:cs="Times New Roman"/>
          <w:b/>
          <w:bCs/>
          <w:sz w:val="26"/>
          <w:szCs w:val="26"/>
          <w:lang w:val="uz-Cyrl-UZ"/>
        </w:rPr>
        <w:t xml:space="preserve"> </w:t>
      </w:r>
      <w:r w:rsidRPr="009A2724">
        <w:rPr>
          <w:rFonts w:ascii="Times New Roman" w:hAnsi="Times New Roman" w:cs="Times New Roman"/>
          <w:b/>
          <w:bCs/>
          <w:sz w:val="26"/>
          <w:szCs w:val="26"/>
          <w:lang w:val="en-US"/>
        </w:rPr>
        <w:t xml:space="preserve">fanidan magistrlar bilimini reyting tizimi asosida baholash mezoni. </w:t>
      </w:r>
    </w:p>
    <w:p w:rsidR="00D4486A" w:rsidRPr="009A2724" w:rsidRDefault="00D4486A" w:rsidP="00D4486A">
      <w:pPr>
        <w:pStyle w:val="Default"/>
        <w:ind w:firstLine="708"/>
        <w:jc w:val="both"/>
        <w:rPr>
          <w:rFonts w:ascii="Times New Roman" w:hAnsi="Times New Roman" w:cs="Times New Roman"/>
          <w:sz w:val="26"/>
          <w:szCs w:val="26"/>
          <w:lang w:val="en-US"/>
        </w:rPr>
      </w:pPr>
      <w:r w:rsidRPr="009A2724">
        <w:rPr>
          <w:rFonts w:ascii="Times New Roman" w:hAnsi="Times New Roman" w:cs="Times New Roman"/>
          <w:b/>
          <w:sz w:val="26"/>
          <w:szCs w:val="26"/>
          <w:lang w:val="uz-Cyrl-UZ"/>
        </w:rPr>
        <w:t>«Lingvistik strukturalar»</w:t>
      </w:r>
      <w:r w:rsidRPr="009A2724">
        <w:rPr>
          <w:rFonts w:ascii="Times New Roman" w:hAnsi="Times New Roman" w:cs="Times New Roman"/>
          <w:b/>
          <w:sz w:val="26"/>
          <w:szCs w:val="26"/>
          <w:lang w:val="en-US"/>
        </w:rPr>
        <w:t xml:space="preserve"> </w:t>
      </w:r>
      <w:r w:rsidRPr="009A2724">
        <w:rPr>
          <w:rFonts w:ascii="Times New Roman" w:hAnsi="Times New Roman" w:cs="Times New Roman"/>
          <w:sz w:val="26"/>
          <w:szCs w:val="26"/>
          <w:lang w:val="en-US"/>
        </w:rPr>
        <w:t xml:space="preserve">fani bo‘yicha reyting jadvallari, nazorat turi, shakli, soni hamda har bir nazoratga ajratilgan maksimal ball, shuningdek joriy va oraliq nazoratlarining saralash ballari haqidagi ma’lumotlar fan bo‘yicha birinchi mashg‘ulotda magistrlarga e’lon qilinadi. </w:t>
      </w:r>
    </w:p>
    <w:p w:rsidR="00D4486A" w:rsidRPr="009A2724" w:rsidRDefault="00D4486A" w:rsidP="00D4486A">
      <w:pPr>
        <w:pStyle w:val="Default"/>
        <w:ind w:firstLine="708"/>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lastRenderedPageBreak/>
        <w:t xml:space="preserve">Fan bo‘yicha magistrlarning bilim saviyasi va o‘zlashtirish darajasining Davlat ta’lim standartlariga muvofiqligini ta’minlash uchun quyidagi nazorat turlari o‘tkaziladi: </w:t>
      </w:r>
    </w:p>
    <w:p w:rsidR="00D4486A" w:rsidRPr="009A2724" w:rsidRDefault="00D4486A" w:rsidP="00D4486A">
      <w:pPr>
        <w:pStyle w:val="Default"/>
        <w:ind w:firstLine="708"/>
        <w:jc w:val="both"/>
        <w:rPr>
          <w:rFonts w:ascii="Times New Roman" w:hAnsi="Times New Roman" w:cs="Times New Roman"/>
          <w:sz w:val="26"/>
          <w:szCs w:val="26"/>
          <w:lang w:val="en-US"/>
        </w:rPr>
      </w:pPr>
      <w:r w:rsidRPr="009A2724">
        <w:rPr>
          <w:rFonts w:ascii="Times New Roman" w:hAnsi="Times New Roman" w:cs="Times New Roman"/>
          <w:b/>
          <w:bCs/>
          <w:sz w:val="26"/>
          <w:szCs w:val="26"/>
          <w:lang w:val="en-US"/>
        </w:rPr>
        <w:t xml:space="preserve">joriy nazorat (JN) </w:t>
      </w:r>
      <w:r w:rsidRPr="009A2724">
        <w:rPr>
          <w:rFonts w:ascii="Times New Roman" w:hAnsi="Times New Roman" w:cs="Times New Roman"/>
          <w:sz w:val="26"/>
          <w:szCs w:val="26"/>
          <w:lang w:val="en-US"/>
        </w:rPr>
        <w:t xml:space="preserve">– Magistrning fan mavzulari bo‘yicha bilim va amaliy ko‘nikma darajasini aniqlash va baholash usuli. Joriy nazorat fanning xususiyatidan kelib chiqqan holda amaliy mashg‘ulotlarda og‘zaki so‘rov, test o‘tkazish, suhbat, nazorat ishi, kollekvium, uy vazifalarini tekshirish va shu kabi boshqa shakllarda o‘tkazilishi mumkin; </w:t>
      </w:r>
    </w:p>
    <w:p w:rsidR="00D4486A" w:rsidRPr="009A2724" w:rsidRDefault="00D4486A" w:rsidP="00D4486A">
      <w:pPr>
        <w:pStyle w:val="Default"/>
        <w:ind w:firstLine="708"/>
        <w:jc w:val="both"/>
        <w:rPr>
          <w:rFonts w:ascii="Times New Roman" w:hAnsi="Times New Roman" w:cs="Times New Roman"/>
          <w:sz w:val="26"/>
          <w:szCs w:val="26"/>
          <w:lang w:val="en-US"/>
        </w:rPr>
      </w:pPr>
      <w:r w:rsidRPr="009A2724">
        <w:rPr>
          <w:rFonts w:ascii="Times New Roman" w:hAnsi="Times New Roman" w:cs="Times New Roman"/>
          <w:b/>
          <w:bCs/>
          <w:sz w:val="26"/>
          <w:szCs w:val="26"/>
          <w:lang w:val="en-US"/>
        </w:rPr>
        <w:t xml:space="preserve">oraliq nazorat (ON) </w:t>
      </w:r>
      <w:r w:rsidRPr="009A2724">
        <w:rPr>
          <w:rFonts w:ascii="Times New Roman" w:hAnsi="Times New Roman" w:cs="Times New Roman"/>
          <w:sz w:val="26"/>
          <w:szCs w:val="26"/>
          <w:lang w:val="en-US"/>
        </w:rPr>
        <w:t xml:space="preserve">– semestr davomida o‘quv dasturining tegishli (fanlarning bir necha mavzularini o‘z ichiga olgan) bo‘limi tugallangandan keyin magistrning nazariy bilim va amaliy ko‘nikma darajasini aniqlash va baholash usuli. Oraliq nazorat bir semestrda ikki marta o‘tkaziladi va shakli (yozma, og‘zaki, test va hokazo) o‘quv faniga ajratilgan umumiy soatlar hajmidan kelib chiqqan holda belgilanadi; </w:t>
      </w:r>
    </w:p>
    <w:p w:rsidR="00D4486A" w:rsidRPr="009A2724" w:rsidRDefault="00D4486A" w:rsidP="00D4486A">
      <w:pPr>
        <w:pStyle w:val="Default"/>
        <w:ind w:firstLine="708"/>
        <w:jc w:val="both"/>
        <w:rPr>
          <w:rFonts w:ascii="Times New Roman" w:hAnsi="Times New Roman" w:cs="Times New Roman"/>
          <w:sz w:val="26"/>
          <w:szCs w:val="26"/>
          <w:lang w:val="en-US"/>
        </w:rPr>
      </w:pPr>
      <w:r w:rsidRPr="009A2724">
        <w:rPr>
          <w:rFonts w:ascii="Times New Roman" w:hAnsi="Times New Roman" w:cs="Times New Roman"/>
          <w:b/>
          <w:bCs/>
          <w:sz w:val="26"/>
          <w:szCs w:val="26"/>
          <w:lang w:val="en-US"/>
        </w:rPr>
        <w:t xml:space="preserve">yakuniy nazorat (YAN) </w:t>
      </w:r>
      <w:r w:rsidRPr="009A2724">
        <w:rPr>
          <w:rFonts w:ascii="Times New Roman" w:hAnsi="Times New Roman" w:cs="Times New Roman"/>
          <w:sz w:val="26"/>
          <w:szCs w:val="26"/>
          <w:lang w:val="en-US"/>
        </w:rPr>
        <w:t xml:space="preserve">– semestr yakunida muayyan fan bo‘yicha nazariy bilim va amaliy ko‘nikmalarni magistrlar tomonidan o‘zlashtirish darajasini baholash usuli. Yakuniy nazorat asosan tayanch tushuncha va iboralarga asoslangan “Test” shaklida o‘tkaziladi. </w:t>
      </w:r>
    </w:p>
    <w:p w:rsidR="00D4486A" w:rsidRPr="009A2724" w:rsidRDefault="00D4486A" w:rsidP="00D4486A">
      <w:pPr>
        <w:pStyle w:val="Default"/>
        <w:ind w:firstLine="708"/>
        <w:jc w:val="both"/>
        <w:rPr>
          <w:rFonts w:ascii="Times New Roman" w:hAnsi="Times New Roman" w:cs="Times New Roman"/>
          <w:sz w:val="26"/>
          <w:szCs w:val="26"/>
          <w:lang w:val="en-US"/>
        </w:rPr>
      </w:pPr>
      <w:r w:rsidRPr="009A2724">
        <w:rPr>
          <w:rFonts w:ascii="Times New Roman" w:hAnsi="Times New Roman" w:cs="Times New Roman"/>
          <w:b/>
          <w:bCs/>
          <w:sz w:val="26"/>
          <w:szCs w:val="26"/>
          <w:lang w:val="en-US"/>
        </w:rPr>
        <w:t xml:space="preserve">ON </w:t>
      </w:r>
      <w:r w:rsidRPr="009A2724">
        <w:rPr>
          <w:rFonts w:ascii="Times New Roman" w:hAnsi="Times New Roman" w:cs="Times New Roman"/>
          <w:sz w:val="26"/>
          <w:szCs w:val="26"/>
          <w:lang w:val="en-US"/>
        </w:rPr>
        <w:t xml:space="preserve">o‘tkazish jarayoni kafedra mudiri tomonidan tuzilgan komissiya ishtirokida muntazam ravishda o‘rganib boriladi va uni o‘tkazish tartiblari buzilgan hollarda, </w:t>
      </w:r>
      <w:r w:rsidRPr="009A2724">
        <w:rPr>
          <w:rFonts w:ascii="Times New Roman" w:hAnsi="Times New Roman" w:cs="Times New Roman"/>
          <w:b/>
          <w:bCs/>
          <w:sz w:val="26"/>
          <w:szCs w:val="26"/>
          <w:lang w:val="en-US"/>
        </w:rPr>
        <w:t xml:space="preserve">ON </w:t>
      </w:r>
      <w:r w:rsidRPr="009A2724">
        <w:rPr>
          <w:rFonts w:ascii="Times New Roman" w:hAnsi="Times New Roman" w:cs="Times New Roman"/>
          <w:sz w:val="26"/>
          <w:szCs w:val="26"/>
          <w:lang w:val="en-US"/>
        </w:rPr>
        <w:t xml:space="preserve">natijalari bekor qilinishi mumkin. Bunday hollarda </w:t>
      </w:r>
      <w:r w:rsidRPr="009A2724">
        <w:rPr>
          <w:rFonts w:ascii="Times New Roman" w:hAnsi="Times New Roman" w:cs="Times New Roman"/>
          <w:b/>
          <w:bCs/>
          <w:sz w:val="26"/>
          <w:szCs w:val="26"/>
          <w:lang w:val="en-US"/>
        </w:rPr>
        <w:t xml:space="preserve">ON </w:t>
      </w:r>
      <w:r w:rsidRPr="009A2724">
        <w:rPr>
          <w:rFonts w:ascii="Times New Roman" w:hAnsi="Times New Roman" w:cs="Times New Roman"/>
          <w:sz w:val="26"/>
          <w:szCs w:val="26"/>
          <w:lang w:val="en-US"/>
        </w:rPr>
        <w:t xml:space="preserve">qayta o‘tkaziladi. </w:t>
      </w:r>
    </w:p>
    <w:p w:rsidR="00D4486A" w:rsidRPr="009A2724" w:rsidRDefault="00D4486A" w:rsidP="00D4486A">
      <w:pPr>
        <w:pStyle w:val="Default"/>
        <w:ind w:firstLine="708"/>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Oliy ta’lim muassasasi rahbarining buyrug‘i bilan ichki nazorat va monitoring bo‘limi rahbarligida tuzilgan komissiya ishtirokida </w:t>
      </w:r>
      <w:r w:rsidRPr="009A2724">
        <w:rPr>
          <w:rFonts w:ascii="Times New Roman" w:hAnsi="Times New Roman" w:cs="Times New Roman"/>
          <w:b/>
          <w:bCs/>
          <w:sz w:val="26"/>
          <w:szCs w:val="26"/>
          <w:lang w:val="en-US"/>
        </w:rPr>
        <w:t xml:space="preserve">YAN </w:t>
      </w:r>
      <w:r w:rsidRPr="009A2724">
        <w:rPr>
          <w:rFonts w:ascii="Times New Roman" w:hAnsi="Times New Roman" w:cs="Times New Roman"/>
          <w:sz w:val="26"/>
          <w:szCs w:val="26"/>
          <w:lang w:val="en-US"/>
        </w:rPr>
        <w:t xml:space="preserve">ni o‘tkazish jarayoni muntazam ravishda o‘rganib boriladi va uni o‘tkazish tartiblari buzilgan hollarda, </w:t>
      </w:r>
      <w:r w:rsidRPr="009A2724">
        <w:rPr>
          <w:rFonts w:ascii="Times New Roman" w:hAnsi="Times New Roman" w:cs="Times New Roman"/>
          <w:b/>
          <w:bCs/>
          <w:sz w:val="26"/>
          <w:szCs w:val="26"/>
          <w:lang w:val="en-US"/>
        </w:rPr>
        <w:t xml:space="preserve">YAN </w:t>
      </w:r>
      <w:r w:rsidRPr="009A2724">
        <w:rPr>
          <w:rFonts w:ascii="Times New Roman" w:hAnsi="Times New Roman" w:cs="Times New Roman"/>
          <w:sz w:val="26"/>
          <w:szCs w:val="26"/>
          <w:lang w:val="en-US"/>
        </w:rPr>
        <w:t xml:space="preserve">natijalari bekor qilinishi mumkin. Bunday hollarda </w:t>
      </w:r>
      <w:r w:rsidRPr="009A2724">
        <w:rPr>
          <w:rFonts w:ascii="Times New Roman" w:hAnsi="Times New Roman" w:cs="Times New Roman"/>
          <w:b/>
          <w:bCs/>
          <w:sz w:val="26"/>
          <w:szCs w:val="26"/>
          <w:lang w:val="en-US"/>
        </w:rPr>
        <w:t xml:space="preserve">YAN </w:t>
      </w:r>
      <w:r w:rsidRPr="009A2724">
        <w:rPr>
          <w:rFonts w:ascii="Times New Roman" w:hAnsi="Times New Roman" w:cs="Times New Roman"/>
          <w:sz w:val="26"/>
          <w:szCs w:val="26"/>
          <w:lang w:val="en-US"/>
        </w:rPr>
        <w:t xml:space="preserve">qayta o‘tkaziladi. </w:t>
      </w:r>
    </w:p>
    <w:p w:rsidR="00D4486A" w:rsidRPr="009A2724" w:rsidRDefault="00D4486A" w:rsidP="00D4486A">
      <w:pPr>
        <w:pStyle w:val="Default"/>
        <w:ind w:firstLine="708"/>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Magistrning bilim saviyasi, ko‘nikma va malakalarini nazorat qilishning reyting tizimi asosida Magistrning fan bo‘yicha o‘zlashtirish darajasi ballar orqali ifodalanadi. </w:t>
      </w:r>
    </w:p>
    <w:p w:rsidR="00D4486A" w:rsidRPr="009A2724" w:rsidRDefault="00D4486A" w:rsidP="00D4486A">
      <w:pPr>
        <w:pStyle w:val="Default"/>
        <w:ind w:firstLine="708"/>
        <w:jc w:val="both"/>
        <w:rPr>
          <w:rFonts w:ascii="Times New Roman" w:hAnsi="Times New Roman" w:cs="Times New Roman"/>
          <w:sz w:val="26"/>
          <w:szCs w:val="26"/>
          <w:lang w:val="en-US"/>
        </w:rPr>
      </w:pPr>
      <w:r w:rsidRPr="009A2724">
        <w:rPr>
          <w:rFonts w:ascii="Times New Roman" w:hAnsi="Times New Roman" w:cs="Times New Roman"/>
          <w:b/>
          <w:sz w:val="26"/>
          <w:szCs w:val="26"/>
          <w:lang w:val="uz-Cyrl-UZ"/>
        </w:rPr>
        <w:t>«Lingvistik strukturalar»</w:t>
      </w:r>
      <w:r w:rsidRPr="009A2724">
        <w:rPr>
          <w:rFonts w:ascii="Times New Roman" w:hAnsi="Times New Roman" w:cs="Times New Roman"/>
          <w:b/>
          <w:sz w:val="26"/>
          <w:szCs w:val="26"/>
          <w:lang w:val="en-US"/>
        </w:rPr>
        <w:t xml:space="preserve"> </w:t>
      </w:r>
      <w:r w:rsidRPr="009A2724">
        <w:rPr>
          <w:rFonts w:ascii="Times New Roman" w:hAnsi="Times New Roman" w:cs="Times New Roman"/>
          <w:sz w:val="26"/>
          <w:szCs w:val="26"/>
          <w:lang w:val="en-US"/>
        </w:rPr>
        <w:t xml:space="preserve">fani bo‘yicha magistrlarning semestr davomidagi o‘zlashtirish ko‘rsatkichi 100 ballik tizimda baholanadi. </w:t>
      </w: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t>Ushbu 100 ball baholash turlari bo‘yicha quyidagicha taqsimlanadi: YA.N.-30 ball, qolgan 70 ball esa J.N.-35 ball va O.N.-35 ball qilib taqsimlanadi.</w:t>
      </w:r>
    </w:p>
    <w:p w:rsidR="00D4486A" w:rsidRPr="009A2724" w:rsidRDefault="00D4486A" w:rsidP="00D4486A">
      <w:pPr>
        <w:pStyle w:val="Default"/>
        <w:rPr>
          <w:rFonts w:ascii="Times New Roman" w:hAnsi="Times New Roman" w:cs="Times New Roman"/>
          <w:sz w:val="26"/>
          <w:szCs w:val="26"/>
          <w:lang w:val="en-US"/>
        </w:rPr>
      </w:pPr>
    </w:p>
    <w:tbl>
      <w:tblPr>
        <w:tblW w:w="0" w:type="auto"/>
        <w:tblInd w:w="330" w:type="dxa"/>
        <w:tblLayout w:type="fixed"/>
        <w:tblLook w:val="04A0" w:firstRow="1" w:lastRow="0" w:firstColumn="1" w:lastColumn="0" w:noHBand="0" w:noVBand="1"/>
      </w:tblPr>
      <w:tblGrid>
        <w:gridCol w:w="1384"/>
        <w:gridCol w:w="1701"/>
        <w:gridCol w:w="5954"/>
      </w:tblGrid>
      <w:tr w:rsidR="00D4486A" w:rsidRPr="009A2724" w:rsidTr="00E76CFE">
        <w:trPr>
          <w:trHeight w:val="98"/>
        </w:trPr>
        <w:tc>
          <w:tcPr>
            <w:tcW w:w="1384"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b/>
                <w:bCs/>
                <w:sz w:val="26"/>
                <w:szCs w:val="26"/>
              </w:rPr>
              <w:t xml:space="preserve">Ball </w:t>
            </w:r>
          </w:p>
        </w:tc>
        <w:tc>
          <w:tcPr>
            <w:tcW w:w="170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b/>
                <w:bCs/>
                <w:sz w:val="26"/>
                <w:szCs w:val="26"/>
              </w:rPr>
              <w:t xml:space="preserve">Baho </w:t>
            </w:r>
          </w:p>
        </w:tc>
        <w:tc>
          <w:tcPr>
            <w:tcW w:w="5954"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b/>
                <w:bCs/>
                <w:sz w:val="26"/>
                <w:szCs w:val="26"/>
              </w:rPr>
              <w:t xml:space="preserve">Magistrlarning bilim darajasi </w:t>
            </w:r>
          </w:p>
        </w:tc>
      </w:tr>
      <w:tr w:rsidR="00D4486A" w:rsidRPr="009A2724" w:rsidTr="00E76CFE">
        <w:trPr>
          <w:trHeight w:val="479"/>
        </w:trPr>
        <w:tc>
          <w:tcPr>
            <w:tcW w:w="1384"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 xml:space="preserve">86-100 </w:t>
            </w:r>
          </w:p>
        </w:tc>
        <w:tc>
          <w:tcPr>
            <w:tcW w:w="170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 xml:space="preserve">A’lo </w:t>
            </w:r>
          </w:p>
        </w:tc>
        <w:tc>
          <w:tcPr>
            <w:tcW w:w="5954"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jc w:val="both"/>
              <w:rPr>
                <w:rFonts w:ascii="Times New Roman" w:hAnsi="Times New Roman" w:cs="Times New Roman"/>
                <w:sz w:val="26"/>
                <w:szCs w:val="26"/>
              </w:rPr>
            </w:pPr>
            <w:r w:rsidRPr="009A2724">
              <w:rPr>
                <w:rFonts w:ascii="Times New Roman" w:hAnsi="Times New Roman" w:cs="Times New Roman"/>
                <w:sz w:val="26"/>
                <w:szCs w:val="26"/>
                <w:lang w:val="en-US"/>
              </w:rPr>
              <w:t xml:space="preserve">Xulosa va qaror qabul qilish. Ijodiy fikrlay olish. Mustaqil mushohada yurita olish. Olgan bilimlarini amalda qo‘llay olish. Mohiyatini tushuntirish. Bilish, aytib berish. </w:t>
            </w:r>
            <w:r w:rsidRPr="009A2724">
              <w:rPr>
                <w:rFonts w:ascii="Times New Roman" w:hAnsi="Times New Roman" w:cs="Times New Roman"/>
                <w:sz w:val="26"/>
                <w:szCs w:val="26"/>
              </w:rPr>
              <w:t xml:space="preserve">Tasavvurga ega bo‘lish. </w:t>
            </w:r>
          </w:p>
        </w:tc>
      </w:tr>
      <w:tr w:rsidR="00D4486A" w:rsidRPr="009A2724" w:rsidTr="00E76CFE">
        <w:trPr>
          <w:trHeight w:val="352"/>
        </w:trPr>
        <w:tc>
          <w:tcPr>
            <w:tcW w:w="1384"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 xml:space="preserve">71-85 </w:t>
            </w:r>
          </w:p>
        </w:tc>
        <w:tc>
          <w:tcPr>
            <w:tcW w:w="170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Y</w:t>
            </w:r>
            <w:r w:rsidRPr="009A2724">
              <w:rPr>
                <w:rFonts w:ascii="Times New Roman" w:hAnsi="Times New Roman" w:cs="Times New Roman"/>
                <w:sz w:val="26"/>
                <w:szCs w:val="26"/>
                <w:lang w:val="en-US"/>
              </w:rPr>
              <w:t>a</w:t>
            </w:r>
            <w:r w:rsidRPr="009A2724">
              <w:rPr>
                <w:rFonts w:ascii="Times New Roman" w:hAnsi="Times New Roman" w:cs="Times New Roman"/>
                <w:sz w:val="26"/>
                <w:szCs w:val="26"/>
              </w:rPr>
              <w:t xml:space="preserve">xshi </w:t>
            </w:r>
          </w:p>
        </w:tc>
        <w:tc>
          <w:tcPr>
            <w:tcW w:w="5954"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jc w:val="both"/>
              <w:rPr>
                <w:rFonts w:ascii="Times New Roman" w:hAnsi="Times New Roman" w:cs="Times New Roman"/>
                <w:sz w:val="26"/>
                <w:szCs w:val="26"/>
              </w:rPr>
            </w:pPr>
            <w:r w:rsidRPr="009A2724">
              <w:rPr>
                <w:rFonts w:ascii="Times New Roman" w:hAnsi="Times New Roman" w:cs="Times New Roman"/>
                <w:sz w:val="26"/>
                <w:szCs w:val="26"/>
                <w:lang w:val="en-US"/>
              </w:rPr>
              <w:t xml:space="preserve">Mustaqil mushohada qilish. Olgan bilimlarini amalda qo‘llay olish. </w:t>
            </w:r>
            <w:r w:rsidRPr="009A2724">
              <w:rPr>
                <w:rFonts w:ascii="Times New Roman" w:hAnsi="Times New Roman" w:cs="Times New Roman"/>
                <w:sz w:val="26"/>
                <w:szCs w:val="26"/>
              </w:rPr>
              <w:t xml:space="preserve">Mohiyatini tushuntirish. Bilish, aytib berish. Tasavvurga ega bo‘lish. </w:t>
            </w:r>
          </w:p>
        </w:tc>
      </w:tr>
      <w:tr w:rsidR="00D4486A" w:rsidRPr="009A2724" w:rsidTr="00E76CFE">
        <w:trPr>
          <w:trHeight w:val="226"/>
        </w:trPr>
        <w:tc>
          <w:tcPr>
            <w:tcW w:w="1384"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 xml:space="preserve">55-70 </w:t>
            </w:r>
          </w:p>
        </w:tc>
        <w:tc>
          <w:tcPr>
            <w:tcW w:w="170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 xml:space="preserve">Qoniqarli </w:t>
            </w:r>
          </w:p>
        </w:tc>
        <w:tc>
          <w:tcPr>
            <w:tcW w:w="5954"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Mohiyatini tushuntirish. Bilish, aytib berish </w:t>
            </w:r>
          </w:p>
          <w:p w:rsidR="00D4486A" w:rsidRPr="009A2724" w:rsidRDefault="00D4486A" w:rsidP="00E76CFE">
            <w:pPr>
              <w:pStyle w:val="Default"/>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Tasavvurga ega bo‘lish. </w:t>
            </w:r>
          </w:p>
        </w:tc>
      </w:tr>
      <w:tr w:rsidR="00D4486A" w:rsidRPr="009A2724" w:rsidTr="00E76CFE">
        <w:trPr>
          <w:trHeight w:val="100"/>
        </w:trPr>
        <w:tc>
          <w:tcPr>
            <w:tcW w:w="1384"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 xml:space="preserve">0-54 </w:t>
            </w:r>
          </w:p>
        </w:tc>
        <w:tc>
          <w:tcPr>
            <w:tcW w:w="170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 xml:space="preserve">Qoniqarsiz </w:t>
            </w:r>
          </w:p>
        </w:tc>
        <w:tc>
          <w:tcPr>
            <w:tcW w:w="5954"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jc w:val="both"/>
              <w:rPr>
                <w:rFonts w:ascii="Times New Roman" w:hAnsi="Times New Roman" w:cs="Times New Roman"/>
                <w:sz w:val="26"/>
                <w:szCs w:val="26"/>
              </w:rPr>
            </w:pPr>
            <w:r w:rsidRPr="009A2724">
              <w:rPr>
                <w:rFonts w:ascii="Times New Roman" w:hAnsi="Times New Roman" w:cs="Times New Roman"/>
                <w:sz w:val="26"/>
                <w:szCs w:val="26"/>
                <w:lang w:val="en-US"/>
              </w:rPr>
              <w:t xml:space="preserve">Aniq tasavvurga ega bo‘lmaslik. </w:t>
            </w:r>
            <w:r w:rsidRPr="009A2724">
              <w:rPr>
                <w:rFonts w:ascii="Times New Roman" w:hAnsi="Times New Roman" w:cs="Times New Roman"/>
                <w:sz w:val="26"/>
                <w:szCs w:val="26"/>
              </w:rPr>
              <w:t xml:space="preserve">Bilmaslik. </w:t>
            </w:r>
          </w:p>
        </w:tc>
      </w:tr>
    </w:tbl>
    <w:p w:rsidR="00D4486A" w:rsidRPr="009A2724" w:rsidRDefault="00D4486A" w:rsidP="00D4486A">
      <w:pPr>
        <w:tabs>
          <w:tab w:val="left" w:pos="2410"/>
        </w:tabs>
        <w:jc w:val="center"/>
        <w:rPr>
          <w:sz w:val="26"/>
          <w:szCs w:val="26"/>
        </w:rPr>
      </w:pP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b/>
          <w:bCs/>
          <w:sz w:val="26"/>
          <w:szCs w:val="26"/>
          <w:lang w:val="en-US"/>
        </w:rPr>
        <w:t>*</w:t>
      </w:r>
      <w:r w:rsidRPr="009A2724">
        <w:rPr>
          <w:rFonts w:ascii="Times New Roman" w:hAnsi="Times New Roman" w:cs="Times New Roman"/>
          <w:sz w:val="26"/>
          <w:szCs w:val="26"/>
          <w:lang w:val="en-US"/>
        </w:rPr>
        <w:t xml:space="preserve"> Fan bo‘yicha saralash bali 55 ballni tashkil etadi. Magistrning saralash balidan past bo‘lgan o‘zlashtirishi reyting daftarchasida qayd etilmaydi. </w:t>
      </w: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 Magistrlarning o‘quv fani bo‘yicha mustaqil ishi joriy, oraliq va yakuniy nazoratlar jarayonida tegishli topshiriqlarni bajarishi va unga ajratilgan ballardan kelib chiqqan holda baholanadi. </w:t>
      </w: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 Magistrning fan bo‘yicha reytingi quyidagicha aniqlanadi: , 100O V R </w:t>
      </w:r>
    </w:p>
    <w:p w:rsidR="00D4486A" w:rsidRPr="009A2724" w:rsidRDefault="00D4486A" w:rsidP="00D4486A">
      <w:pPr>
        <w:pStyle w:val="Default"/>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bu erda: </w:t>
      </w:r>
      <w:r w:rsidRPr="009A2724">
        <w:rPr>
          <w:rFonts w:ascii="Times New Roman" w:hAnsi="Times New Roman" w:cs="Times New Roman"/>
          <w:i/>
          <w:iCs/>
          <w:sz w:val="26"/>
          <w:szCs w:val="26"/>
          <w:lang w:val="en-US"/>
        </w:rPr>
        <w:t>V</w:t>
      </w:r>
      <w:r w:rsidRPr="009A2724">
        <w:rPr>
          <w:rFonts w:ascii="Times New Roman" w:hAnsi="Times New Roman" w:cs="Times New Roman"/>
          <w:sz w:val="26"/>
          <w:szCs w:val="26"/>
          <w:lang w:val="en-US"/>
        </w:rPr>
        <w:t xml:space="preserve">- semestrda fanga ajratilgan umumiy o‘quv yuklamasi (soatlarda); </w:t>
      </w:r>
    </w:p>
    <w:p w:rsidR="00D4486A" w:rsidRPr="009A2724" w:rsidRDefault="00D4486A" w:rsidP="00D4486A">
      <w:pPr>
        <w:pStyle w:val="Default"/>
        <w:jc w:val="both"/>
        <w:rPr>
          <w:rFonts w:ascii="Times New Roman" w:hAnsi="Times New Roman" w:cs="Times New Roman"/>
          <w:sz w:val="26"/>
          <w:szCs w:val="26"/>
          <w:lang w:val="en-US"/>
        </w:rPr>
      </w:pPr>
      <w:r w:rsidRPr="009A2724">
        <w:rPr>
          <w:rFonts w:ascii="Times New Roman" w:hAnsi="Times New Roman" w:cs="Times New Roman"/>
          <w:i/>
          <w:iCs/>
          <w:sz w:val="26"/>
          <w:szCs w:val="26"/>
          <w:lang w:val="en-US"/>
        </w:rPr>
        <w:t xml:space="preserve">O‘ </w:t>
      </w:r>
      <w:r w:rsidRPr="009A2724">
        <w:rPr>
          <w:rFonts w:ascii="Times New Roman" w:hAnsi="Times New Roman" w:cs="Times New Roman"/>
          <w:sz w:val="26"/>
          <w:szCs w:val="26"/>
          <w:lang w:val="en-US"/>
        </w:rPr>
        <w:t xml:space="preserve">-fan bo‘yicha o‘zlashtirish darajasi (ballarda). </w:t>
      </w: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lastRenderedPageBreak/>
        <w:t xml:space="preserve">* Fan bo‘yicha joriy va oraliq nazoratlarga ajratilgan umumiy ballning 55 foizi saralash ball hisoblanib, ushbu foizdan kam ball to‘plagan magistr yakuniy nazoratga kiritilmaydi. </w:t>
      </w: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 Joriy </w:t>
      </w:r>
      <w:r w:rsidRPr="009A2724">
        <w:rPr>
          <w:rFonts w:ascii="Times New Roman" w:hAnsi="Times New Roman" w:cs="Times New Roman"/>
          <w:b/>
          <w:bCs/>
          <w:sz w:val="26"/>
          <w:szCs w:val="26"/>
          <w:lang w:val="en-US"/>
        </w:rPr>
        <w:t xml:space="preserve">JN </w:t>
      </w:r>
      <w:r w:rsidRPr="009A2724">
        <w:rPr>
          <w:rFonts w:ascii="Times New Roman" w:hAnsi="Times New Roman" w:cs="Times New Roman"/>
          <w:sz w:val="26"/>
          <w:szCs w:val="26"/>
          <w:lang w:val="en-US"/>
        </w:rPr>
        <w:t xml:space="preserve">va oraliq </w:t>
      </w:r>
      <w:r w:rsidRPr="009A2724">
        <w:rPr>
          <w:rFonts w:ascii="Times New Roman" w:hAnsi="Times New Roman" w:cs="Times New Roman"/>
          <w:b/>
          <w:bCs/>
          <w:sz w:val="26"/>
          <w:szCs w:val="26"/>
          <w:lang w:val="en-US"/>
        </w:rPr>
        <w:t xml:space="preserve">ON </w:t>
      </w:r>
      <w:r w:rsidRPr="009A2724">
        <w:rPr>
          <w:rFonts w:ascii="Times New Roman" w:hAnsi="Times New Roman" w:cs="Times New Roman"/>
          <w:sz w:val="26"/>
          <w:szCs w:val="26"/>
          <w:lang w:val="en-US"/>
        </w:rPr>
        <w:t xml:space="preserve">turlari bo‘yicha 55bal va undan yuqori balni to‘plagan magistr fanni o‘zlashtirgan deb hisoblanadi va ushbu fan bo‘yicha yakuniy nazoratga kirmasligiga yo‘l qo‘yiladi. </w:t>
      </w: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 Magistrning semestr davomida fan bo‘yicha to‘plagan umumiy bali har bir nazorat turidan belgilangan qoidalarga muvofiq to‘plagan ballari yig‘indisiga teng. </w:t>
      </w: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b/>
          <w:bCs/>
          <w:sz w:val="26"/>
          <w:szCs w:val="26"/>
          <w:lang w:val="en-US"/>
        </w:rPr>
        <w:t xml:space="preserve">* ON </w:t>
      </w:r>
      <w:r w:rsidRPr="009A2724">
        <w:rPr>
          <w:rFonts w:ascii="Times New Roman" w:hAnsi="Times New Roman" w:cs="Times New Roman"/>
          <w:sz w:val="26"/>
          <w:szCs w:val="26"/>
          <w:lang w:val="en-US"/>
        </w:rPr>
        <w:t xml:space="preserve">va </w:t>
      </w:r>
      <w:r w:rsidRPr="009A2724">
        <w:rPr>
          <w:rFonts w:ascii="Times New Roman" w:hAnsi="Times New Roman" w:cs="Times New Roman"/>
          <w:b/>
          <w:bCs/>
          <w:sz w:val="26"/>
          <w:szCs w:val="26"/>
          <w:lang w:val="en-US"/>
        </w:rPr>
        <w:t xml:space="preserve">YAN </w:t>
      </w:r>
      <w:r w:rsidRPr="009A2724">
        <w:rPr>
          <w:rFonts w:ascii="Times New Roman" w:hAnsi="Times New Roman" w:cs="Times New Roman"/>
          <w:sz w:val="26"/>
          <w:szCs w:val="26"/>
          <w:lang w:val="en-US"/>
        </w:rPr>
        <w:t xml:space="preserve">turlari kalendar tematik rejaga muvofiq dekanat tomonidan tuzilgan reyting nazorat jadvallari asosida o‘tkaziladi. </w:t>
      </w:r>
      <w:r w:rsidRPr="009A2724">
        <w:rPr>
          <w:rFonts w:ascii="Times New Roman" w:hAnsi="Times New Roman" w:cs="Times New Roman"/>
          <w:b/>
          <w:bCs/>
          <w:sz w:val="26"/>
          <w:szCs w:val="26"/>
          <w:lang w:val="en-US"/>
        </w:rPr>
        <w:t xml:space="preserve">YAN </w:t>
      </w:r>
      <w:r w:rsidRPr="009A2724">
        <w:rPr>
          <w:rFonts w:ascii="Times New Roman" w:hAnsi="Times New Roman" w:cs="Times New Roman"/>
          <w:sz w:val="26"/>
          <w:szCs w:val="26"/>
          <w:lang w:val="en-US"/>
        </w:rPr>
        <w:t xml:space="preserve">semestrning oxirgi 2 haftasi mobaynida o‘tkaziladi. </w:t>
      </w: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b/>
          <w:bCs/>
          <w:sz w:val="26"/>
          <w:szCs w:val="26"/>
          <w:lang w:val="en-US"/>
        </w:rPr>
        <w:t xml:space="preserve">* JN </w:t>
      </w:r>
      <w:r w:rsidRPr="009A2724">
        <w:rPr>
          <w:rFonts w:ascii="Times New Roman" w:hAnsi="Times New Roman" w:cs="Times New Roman"/>
          <w:sz w:val="26"/>
          <w:szCs w:val="26"/>
          <w:lang w:val="en-US"/>
        </w:rPr>
        <w:t xml:space="preserve">va </w:t>
      </w:r>
      <w:r w:rsidRPr="009A2724">
        <w:rPr>
          <w:rFonts w:ascii="Times New Roman" w:hAnsi="Times New Roman" w:cs="Times New Roman"/>
          <w:b/>
          <w:bCs/>
          <w:sz w:val="26"/>
          <w:szCs w:val="26"/>
          <w:lang w:val="en-US"/>
        </w:rPr>
        <w:t xml:space="preserve">ON </w:t>
      </w:r>
      <w:r w:rsidRPr="009A2724">
        <w:rPr>
          <w:rFonts w:ascii="Times New Roman" w:hAnsi="Times New Roman" w:cs="Times New Roman"/>
          <w:sz w:val="26"/>
          <w:szCs w:val="26"/>
          <w:lang w:val="en-US"/>
        </w:rPr>
        <w:t xml:space="preserve">nazoratlarda saralash balidan kam ball to‘plagan va uzrli sabablarga ko‘ra nazoratlarda qatnasha olmagan magistrga qayta topshirish uchun, navbatdagi shu nazorat turigacha, so‘nggi joriy va oraliq nazoratlar uchun esa yakuniy nazoratgacha bo‘lgan muddat beriladi. </w:t>
      </w: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b/>
          <w:bCs/>
          <w:sz w:val="26"/>
          <w:szCs w:val="26"/>
          <w:lang w:val="en-US"/>
        </w:rPr>
        <w:t>*</w:t>
      </w:r>
      <w:r w:rsidRPr="009A2724">
        <w:rPr>
          <w:rFonts w:ascii="Times New Roman" w:hAnsi="Times New Roman" w:cs="Times New Roman"/>
          <w:sz w:val="26"/>
          <w:szCs w:val="26"/>
          <w:lang w:val="en-US"/>
        </w:rPr>
        <w:t xml:space="preserve"> Magistrning semestrda </w:t>
      </w:r>
      <w:r w:rsidRPr="009A2724">
        <w:rPr>
          <w:rFonts w:ascii="Times New Roman" w:hAnsi="Times New Roman" w:cs="Times New Roman"/>
          <w:b/>
          <w:bCs/>
          <w:sz w:val="26"/>
          <w:szCs w:val="26"/>
          <w:lang w:val="en-US"/>
        </w:rPr>
        <w:t xml:space="preserve">JN </w:t>
      </w:r>
      <w:r w:rsidRPr="009A2724">
        <w:rPr>
          <w:rFonts w:ascii="Times New Roman" w:hAnsi="Times New Roman" w:cs="Times New Roman"/>
          <w:sz w:val="26"/>
          <w:szCs w:val="26"/>
          <w:lang w:val="en-US"/>
        </w:rPr>
        <w:t xml:space="preserve">va </w:t>
      </w:r>
      <w:r w:rsidRPr="009A2724">
        <w:rPr>
          <w:rFonts w:ascii="Times New Roman" w:hAnsi="Times New Roman" w:cs="Times New Roman"/>
          <w:b/>
          <w:bCs/>
          <w:sz w:val="26"/>
          <w:szCs w:val="26"/>
          <w:lang w:val="en-US"/>
        </w:rPr>
        <w:t xml:space="preserve">ON </w:t>
      </w:r>
      <w:r w:rsidRPr="009A2724">
        <w:rPr>
          <w:rFonts w:ascii="Times New Roman" w:hAnsi="Times New Roman" w:cs="Times New Roman"/>
          <w:sz w:val="26"/>
          <w:szCs w:val="26"/>
          <w:lang w:val="en-US"/>
        </w:rPr>
        <w:t xml:space="preserve">turlari bo‘yicha to‘plagan ballari ushbu nazorat turlari umumiy balining 55 foizidan kam bo‘lsa yoki semestr yakuniy joriy, oraliq va yakuniy nazorat turlari bo‘yicha to‘plagan ballari yig‘indisi 55 baldan kam bo‘lsa, u akademik qarzdor deb hisoblanadi. </w:t>
      </w: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b/>
          <w:bCs/>
          <w:sz w:val="26"/>
          <w:szCs w:val="26"/>
          <w:lang w:val="en-US"/>
        </w:rPr>
        <w:t>*</w:t>
      </w:r>
      <w:r w:rsidRPr="009A2724">
        <w:rPr>
          <w:rFonts w:ascii="Times New Roman" w:hAnsi="Times New Roman" w:cs="Times New Roman"/>
          <w:sz w:val="26"/>
          <w:szCs w:val="26"/>
          <w:lang w:val="en-US"/>
        </w:rPr>
        <w:t xml:space="preserve"> Magistr nazorat natijalaridan norozi bo‘lsa, fan bo‘yicha nazorat turi natijalari e’lon qilingan vaqtdan boshlab bir kun mobaynida fakultet dekaniga ariza bilan murojaat etishi mumkin. Bunday holda fakultet dekanining taqdimnomasiga ko‘ra rektor buyrug‘i bilan 3 (uch) a’zodan kam bo‘lmagan tarkibda apellyasiya komissiyasi tashkil etiladi. </w:t>
      </w: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b/>
          <w:bCs/>
          <w:sz w:val="26"/>
          <w:szCs w:val="26"/>
          <w:lang w:val="en-US"/>
        </w:rPr>
        <w:t xml:space="preserve">* </w:t>
      </w:r>
      <w:r w:rsidRPr="009A2724">
        <w:rPr>
          <w:rFonts w:ascii="Times New Roman" w:hAnsi="Times New Roman" w:cs="Times New Roman"/>
          <w:sz w:val="26"/>
          <w:szCs w:val="26"/>
          <w:lang w:val="en-US"/>
        </w:rPr>
        <w:t xml:space="preserve">Apellyasiya komissiyasi magistrlarning arizalarini ko‘rib chiqib, shu kunning o‘zida xulosasini bildiradi. </w:t>
      </w: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b/>
          <w:bCs/>
          <w:sz w:val="26"/>
          <w:szCs w:val="26"/>
          <w:lang w:val="en-US"/>
        </w:rPr>
        <w:t>*</w:t>
      </w:r>
      <w:r w:rsidRPr="009A2724">
        <w:rPr>
          <w:rFonts w:ascii="Times New Roman" w:hAnsi="Times New Roman" w:cs="Times New Roman"/>
          <w:sz w:val="26"/>
          <w:szCs w:val="26"/>
          <w:lang w:val="en-US"/>
        </w:rPr>
        <w:t xml:space="preserve"> Baholashning o‘rnatilgan talablar asosida belgilangan muddatlarda o‘tkazilishi hamda rasmiylashtirilishi fakultet dekani, kafedra muduri, o‘quv-uslubiy boshqarma hamda ichki nazorat va monitoring bo‘limi tomonidan nazorat qilinadi. </w:t>
      </w:r>
    </w:p>
    <w:p w:rsidR="00D4486A" w:rsidRPr="009A2724" w:rsidRDefault="00D4486A" w:rsidP="00D4486A">
      <w:pPr>
        <w:pStyle w:val="Default"/>
        <w:jc w:val="center"/>
        <w:rPr>
          <w:rFonts w:ascii="Times New Roman" w:hAnsi="Times New Roman" w:cs="Times New Roman"/>
          <w:b/>
          <w:bCs/>
          <w:sz w:val="26"/>
          <w:szCs w:val="26"/>
          <w:lang w:val="en-US"/>
        </w:rPr>
      </w:pPr>
      <w:r w:rsidRPr="009A2724">
        <w:rPr>
          <w:rFonts w:ascii="Times New Roman" w:hAnsi="Times New Roman" w:cs="Times New Roman"/>
          <w:b/>
          <w:bCs/>
          <w:sz w:val="26"/>
          <w:szCs w:val="26"/>
          <w:lang w:val="en-US"/>
        </w:rPr>
        <w:t>Magistrlar ON dan to‘playdigan ballarning namunaviy mezonlari</w:t>
      </w:r>
    </w:p>
    <w:tbl>
      <w:tblPr>
        <w:tblW w:w="8789" w:type="dxa"/>
        <w:tblInd w:w="250" w:type="dxa"/>
        <w:tblLayout w:type="fixed"/>
        <w:tblLook w:val="04A0" w:firstRow="1" w:lastRow="0" w:firstColumn="1" w:lastColumn="0" w:noHBand="0" w:noVBand="1"/>
      </w:tblPr>
      <w:tblGrid>
        <w:gridCol w:w="567"/>
        <w:gridCol w:w="6390"/>
        <w:gridCol w:w="981"/>
        <w:gridCol w:w="851"/>
      </w:tblGrid>
      <w:tr w:rsidR="00D4486A" w:rsidRPr="009A2724" w:rsidTr="00E76CFE">
        <w:trPr>
          <w:trHeight w:val="253"/>
        </w:trPr>
        <w:tc>
          <w:tcPr>
            <w:tcW w:w="567" w:type="dxa"/>
            <w:vMerge w:val="restart"/>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b/>
                <w:bCs/>
                <w:sz w:val="26"/>
                <w:szCs w:val="26"/>
              </w:rPr>
              <w:t xml:space="preserve">№ </w:t>
            </w:r>
          </w:p>
        </w:tc>
        <w:tc>
          <w:tcPr>
            <w:tcW w:w="6390" w:type="dxa"/>
            <w:vMerge w:val="restart"/>
            <w:tcBorders>
              <w:top w:val="single" w:sz="4" w:space="0" w:color="auto"/>
              <w:left w:val="single" w:sz="4" w:space="0" w:color="auto"/>
              <w:bottom w:val="single" w:sz="4" w:space="0" w:color="auto"/>
              <w:right w:val="single" w:sz="4" w:space="0" w:color="auto"/>
            </w:tcBorders>
          </w:tcPr>
          <w:p w:rsidR="00D4486A" w:rsidRPr="009A2724" w:rsidRDefault="00D4486A" w:rsidP="00E76CFE">
            <w:pPr>
              <w:pStyle w:val="Default"/>
              <w:jc w:val="center"/>
              <w:rPr>
                <w:rFonts w:ascii="Times New Roman" w:hAnsi="Times New Roman" w:cs="Times New Roman"/>
                <w:sz w:val="26"/>
                <w:szCs w:val="26"/>
              </w:rPr>
            </w:pPr>
            <w:r w:rsidRPr="009A2724">
              <w:rPr>
                <w:rFonts w:ascii="Times New Roman" w:hAnsi="Times New Roman" w:cs="Times New Roman"/>
                <w:b/>
                <w:bCs/>
                <w:sz w:val="26"/>
                <w:szCs w:val="26"/>
              </w:rPr>
              <w:t>Ko‘rsatkichlar</w:t>
            </w:r>
          </w:p>
          <w:p w:rsidR="00D4486A" w:rsidRPr="009A2724" w:rsidRDefault="00D4486A" w:rsidP="00E76CFE">
            <w:pPr>
              <w:pStyle w:val="Default"/>
              <w:rPr>
                <w:rFonts w:ascii="Times New Roman" w:hAnsi="Times New Roman" w:cs="Times New Roman"/>
                <w:sz w:val="26"/>
                <w:szCs w:val="26"/>
              </w:rPr>
            </w:pPr>
          </w:p>
        </w:tc>
        <w:tc>
          <w:tcPr>
            <w:tcW w:w="1832" w:type="dxa"/>
            <w:gridSpan w:val="2"/>
            <w:tcBorders>
              <w:top w:val="single" w:sz="4" w:space="0" w:color="auto"/>
              <w:left w:val="nil"/>
              <w:bottom w:val="single" w:sz="4" w:space="0" w:color="auto"/>
              <w:right w:val="single" w:sz="4" w:space="0" w:color="auto"/>
            </w:tcBorders>
            <w:hideMark/>
          </w:tcPr>
          <w:p w:rsidR="00D4486A" w:rsidRPr="009A2724" w:rsidRDefault="00D4486A" w:rsidP="00E76CFE">
            <w:pPr>
              <w:jc w:val="center"/>
              <w:rPr>
                <w:b/>
                <w:bCs/>
                <w:sz w:val="26"/>
                <w:szCs w:val="26"/>
              </w:rPr>
            </w:pPr>
            <w:r w:rsidRPr="009A2724">
              <w:rPr>
                <w:b/>
                <w:bCs/>
                <w:sz w:val="26"/>
                <w:szCs w:val="26"/>
              </w:rPr>
              <w:t>ON ballari</w:t>
            </w:r>
          </w:p>
        </w:tc>
      </w:tr>
      <w:tr w:rsidR="00D4486A" w:rsidRPr="009A2724" w:rsidTr="00E76CFE">
        <w:trPr>
          <w:trHeight w:val="9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4486A" w:rsidRPr="009A2724" w:rsidRDefault="00D4486A" w:rsidP="00E76CFE">
            <w:pPr>
              <w:rPr>
                <w:color w:val="000000"/>
                <w:sz w:val="26"/>
                <w:szCs w:val="26"/>
              </w:rPr>
            </w:pPr>
          </w:p>
        </w:tc>
        <w:tc>
          <w:tcPr>
            <w:tcW w:w="6390" w:type="dxa"/>
            <w:vMerge/>
            <w:tcBorders>
              <w:top w:val="single" w:sz="4" w:space="0" w:color="auto"/>
              <w:left w:val="single" w:sz="4" w:space="0" w:color="auto"/>
              <w:bottom w:val="single" w:sz="4" w:space="0" w:color="auto"/>
              <w:right w:val="single" w:sz="4" w:space="0" w:color="auto"/>
            </w:tcBorders>
            <w:vAlign w:val="center"/>
            <w:hideMark/>
          </w:tcPr>
          <w:p w:rsidR="00D4486A" w:rsidRPr="009A2724" w:rsidRDefault="00D4486A" w:rsidP="00E76CFE">
            <w:pPr>
              <w:rPr>
                <w:color w:val="000000"/>
                <w:sz w:val="26"/>
                <w:szCs w:val="26"/>
              </w:rPr>
            </w:pPr>
          </w:p>
        </w:tc>
        <w:tc>
          <w:tcPr>
            <w:tcW w:w="98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b/>
                <w:bCs/>
                <w:sz w:val="26"/>
                <w:szCs w:val="26"/>
              </w:rPr>
            </w:pPr>
            <w:r w:rsidRPr="009A2724">
              <w:rPr>
                <w:rFonts w:ascii="Times New Roman" w:hAnsi="Times New Roman" w:cs="Times New Roman"/>
                <w:b/>
                <w:bCs/>
                <w:sz w:val="26"/>
                <w:szCs w:val="26"/>
              </w:rPr>
              <w:t>maks</w:t>
            </w:r>
          </w:p>
        </w:tc>
        <w:tc>
          <w:tcPr>
            <w:tcW w:w="85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b/>
                <w:bCs/>
                <w:sz w:val="26"/>
                <w:szCs w:val="26"/>
              </w:rPr>
            </w:pPr>
            <w:r w:rsidRPr="009A2724">
              <w:rPr>
                <w:rFonts w:ascii="Times New Roman" w:hAnsi="Times New Roman" w:cs="Times New Roman"/>
                <w:b/>
                <w:bCs/>
                <w:sz w:val="26"/>
                <w:szCs w:val="26"/>
              </w:rPr>
              <w:t>ON</w:t>
            </w:r>
          </w:p>
        </w:tc>
      </w:tr>
      <w:tr w:rsidR="00D4486A" w:rsidRPr="009A2724" w:rsidTr="00E76CFE">
        <w:trPr>
          <w:trHeight w:val="226"/>
        </w:trPr>
        <w:tc>
          <w:tcPr>
            <w:tcW w:w="567"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 xml:space="preserve">1 </w:t>
            </w:r>
          </w:p>
        </w:tc>
        <w:tc>
          <w:tcPr>
            <w:tcW w:w="6390"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 xml:space="preserve">Darslarga qatnashganlik darajasi. Ma’ruza darslaridagi faolligi, konspekt daftarlarining yuritilishi va to‘liqligi. </w:t>
            </w:r>
          </w:p>
        </w:tc>
        <w:tc>
          <w:tcPr>
            <w:tcW w:w="98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15</w:t>
            </w:r>
          </w:p>
        </w:tc>
        <w:tc>
          <w:tcPr>
            <w:tcW w:w="85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15</w:t>
            </w:r>
          </w:p>
        </w:tc>
      </w:tr>
      <w:tr w:rsidR="00D4486A" w:rsidRPr="009A2724" w:rsidTr="00E76CFE">
        <w:trPr>
          <w:trHeight w:val="226"/>
        </w:trPr>
        <w:tc>
          <w:tcPr>
            <w:tcW w:w="567"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2</w:t>
            </w:r>
          </w:p>
        </w:tc>
        <w:tc>
          <w:tcPr>
            <w:tcW w:w="6390"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Magistrlarning mustaqil ta’lim topshiriqlarini o‘z vaqtida va sifatli bajarishi va o‘zlashtirish. </w:t>
            </w:r>
          </w:p>
        </w:tc>
        <w:tc>
          <w:tcPr>
            <w:tcW w:w="98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10</w:t>
            </w:r>
          </w:p>
        </w:tc>
        <w:tc>
          <w:tcPr>
            <w:tcW w:w="85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10</w:t>
            </w:r>
          </w:p>
        </w:tc>
      </w:tr>
      <w:tr w:rsidR="00D4486A" w:rsidRPr="009A2724" w:rsidTr="00E76CFE">
        <w:trPr>
          <w:trHeight w:val="226"/>
        </w:trPr>
        <w:tc>
          <w:tcPr>
            <w:tcW w:w="567"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 xml:space="preserve">3 </w:t>
            </w:r>
          </w:p>
        </w:tc>
        <w:tc>
          <w:tcPr>
            <w:tcW w:w="6390"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 xml:space="preserve">Og‘zaki savol-javoblar, kollokvium va boshqa nazorat turlari natijalari bo‘yicha </w:t>
            </w:r>
          </w:p>
        </w:tc>
        <w:tc>
          <w:tcPr>
            <w:tcW w:w="98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10</w:t>
            </w:r>
          </w:p>
        </w:tc>
        <w:tc>
          <w:tcPr>
            <w:tcW w:w="85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10</w:t>
            </w:r>
          </w:p>
        </w:tc>
      </w:tr>
      <w:tr w:rsidR="00D4486A" w:rsidRPr="009A2724" w:rsidTr="00E76CFE">
        <w:trPr>
          <w:trHeight w:val="98"/>
        </w:trPr>
        <w:tc>
          <w:tcPr>
            <w:tcW w:w="6957" w:type="dxa"/>
            <w:gridSpan w:val="2"/>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jc w:val="center"/>
              <w:rPr>
                <w:rFonts w:ascii="Times New Roman" w:hAnsi="Times New Roman" w:cs="Times New Roman"/>
                <w:sz w:val="26"/>
                <w:szCs w:val="26"/>
              </w:rPr>
            </w:pPr>
            <w:r w:rsidRPr="009A2724">
              <w:rPr>
                <w:rFonts w:ascii="Times New Roman" w:hAnsi="Times New Roman" w:cs="Times New Roman"/>
                <w:b/>
                <w:bCs/>
                <w:sz w:val="26"/>
                <w:szCs w:val="26"/>
              </w:rPr>
              <w:t>Jami ON ballari</w:t>
            </w:r>
          </w:p>
        </w:tc>
        <w:tc>
          <w:tcPr>
            <w:tcW w:w="98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b/>
                <w:bCs/>
                <w:sz w:val="26"/>
                <w:szCs w:val="26"/>
              </w:rPr>
            </w:pPr>
            <w:r w:rsidRPr="009A2724">
              <w:rPr>
                <w:rFonts w:ascii="Times New Roman" w:hAnsi="Times New Roman" w:cs="Times New Roman"/>
                <w:b/>
                <w:bCs/>
                <w:sz w:val="26"/>
                <w:szCs w:val="26"/>
              </w:rPr>
              <w:t>35</w:t>
            </w:r>
          </w:p>
        </w:tc>
        <w:tc>
          <w:tcPr>
            <w:tcW w:w="851"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b/>
                <w:bCs/>
                <w:sz w:val="26"/>
                <w:szCs w:val="26"/>
              </w:rPr>
            </w:pPr>
            <w:r w:rsidRPr="009A2724">
              <w:rPr>
                <w:rFonts w:ascii="Times New Roman" w:hAnsi="Times New Roman" w:cs="Times New Roman"/>
                <w:b/>
                <w:bCs/>
                <w:sz w:val="26"/>
                <w:szCs w:val="26"/>
              </w:rPr>
              <w:t>35</w:t>
            </w:r>
          </w:p>
        </w:tc>
      </w:tr>
    </w:tbl>
    <w:p w:rsidR="00D4486A" w:rsidRPr="009A2724" w:rsidRDefault="00D4486A" w:rsidP="00D4486A">
      <w:pPr>
        <w:tabs>
          <w:tab w:val="left" w:pos="2410"/>
        </w:tabs>
        <w:jc w:val="center"/>
        <w:rPr>
          <w:b/>
          <w:bCs/>
          <w:sz w:val="26"/>
          <w:szCs w:val="26"/>
          <w:lang w:val="uz-Cyrl-UZ"/>
        </w:rPr>
      </w:pPr>
    </w:p>
    <w:p w:rsidR="00D4486A" w:rsidRPr="009A2724" w:rsidRDefault="00D4486A" w:rsidP="00D4486A">
      <w:pPr>
        <w:tabs>
          <w:tab w:val="left" w:pos="2410"/>
        </w:tabs>
        <w:jc w:val="center"/>
        <w:rPr>
          <w:b/>
          <w:bCs/>
          <w:sz w:val="26"/>
          <w:szCs w:val="26"/>
          <w:lang w:val="en-US"/>
        </w:rPr>
      </w:pPr>
      <w:r w:rsidRPr="009A2724">
        <w:rPr>
          <w:b/>
          <w:bCs/>
          <w:sz w:val="26"/>
          <w:szCs w:val="26"/>
          <w:lang w:val="en-US"/>
        </w:rPr>
        <w:t xml:space="preserve">Magistrlar JNdan to‘playdigan ballarning namunaviy mezonlari </w:t>
      </w:r>
    </w:p>
    <w:tbl>
      <w:tblPr>
        <w:tblW w:w="8789" w:type="dxa"/>
        <w:tblInd w:w="250" w:type="dxa"/>
        <w:tblLayout w:type="fixed"/>
        <w:tblLook w:val="04A0" w:firstRow="1" w:lastRow="0" w:firstColumn="1" w:lastColumn="0" w:noHBand="0" w:noVBand="1"/>
      </w:tblPr>
      <w:tblGrid>
        <w:gridCol w:w="567"/>
        <w:gridCol w:w="5812"/>
        <w:gridCol w:w="910"/>
        <w:gridCol w:w="897"/>
        <w:gridCol w:w="603"/>
      </w:tblGrid>
      <w:tr w:rsidR="00D4486A" w:rsidRPr="009A2724" w:rsidTr="00E76CFE">
        <w:trPr>
          <w:trHeight w:val="253"/>
        </w:trPr>
        <w:tc>
          <w:tcPr>
            <w:tcW w:w="567" w:type="dxa"/>
            <w:vMerge w:val="restart"/>
            <w:tcBorders>
              <w:top w:val="single" w:sz="4" w:space="0" w:color="auto"/>
              <w:left w:val="single" w:sz="4" w:space="0" w:color="auto"/>
              <w:bottom w:val="single" w:sz="4" w:space="0" w:color="auto"/>
              <w:right w:val="single" w:sz="4" w:space="0" w:color="auto"/>
            </w:tcBorders>
          </w:tcPr>
          <w:p w:rsidR="00D4486A" w:rsidRPr="009A2724" w:rsidRDefault="00D4486A" w:rsidP="00E76CFE">
            <w:pPr>
              <w:pStyle w:val="Default"/>
              <w:rPr>
                <w:rFonts w:ascii="Times New Roman" w:hAnsi="Times New Roman" w:cs="Times New Roman"/>
                <w:b/>
                <w:bCs/>
                <w:sz w:val="26"/>
                <w:szCs w:val="26"/>
                <w:lang w:val="en-US"/>
              </w:rPr>
            </w:pPr>
          </w:p>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b/>
                <w:bCs/>
                <w:sz w:val="26"/>
                <w:szCs w:val="26"/>
              </w:rPr>
              <w:t xml:space="preserve">№ </w:t>
            </w:r>
          </w:p>
        </w:tc>
        <w:tc>
          <w:tcPr>
            <w:tcW w:w="5812" w:type="dxa"/>
            <w:vMerge w:val="restart"/>
            <w:tcBorders>
              <w:top w:val="single" w:sz="4" w:space="0" w:color="auto"/>
              <w:left w:val="single" w:sz="4" w:space="0" w:color="auto"/>
              <w:bottom w:val="single" w:sz="4" w:space="0" w:color="auto"/>
              <w:right w:val="single" w:sz="4" w:space="0" w:color="auto"/>
            </w:tcBorders>
          </w:tcPr>
          <w:p w:rsidR="00D4486A" w:rsidRPr="009A2724" w:rsidRDefault="00D4486A" w:rsidP="00E76CFE">
            <w:pPr>
              <w:pStyle w:val="Default"/>
              <w:jc w:val="center"/>
              <w:rPr>
                <w:rFonts w:ascii="Times New Roman" w:hAnsi="Times New Roman" w:cs="Times New Roman"/>
                <w:sz w:val="26"/>
                <w:szCs w:val="26"/>
              </w:rPr>
            </w:pPr>
            <w:r w:rsidRPr="009A2724">
              <w:rPr>
                <w:rFonts w:ascii="Times New Roman" w:hAnsi="Times New Roman" w:cs="Times New Roman"/>
                <w:b/>
                <w:bCs/>
                <w:sz w:val="26"/>
                <w:szCs w:val="26"/>
              </w:rPr>
              <w:t>Ko‘rsatkichlar</w:t>
            </w:r>
          </w:p>
          <w:p w:rsidR="00D4486A" w:rsidRPr="009A2724" w:rsidRDefault="00D4486A" w:rsidP="00E76CFE">
            <w:pPr>
              <w:pStyle w:val="Default"/>
              <w:rPr>
                <w:rFonts w:ascii="Times New Roman" w:hAnsi="Times New Roman" w:cs="Times New Roman"/>
                <w:sz w:val="26"/>
                <w:szCs w:val="26"/>
              </w:rPr>
            </w:pPr>
          </w:p>
        </w:tc>
        <w:tc>
          <w:tcPr>
            <w:tcW w:w="2410" w:type="dxa"/>
            <w:gridSpan w:val="3"/>
            <w:tcBorders>
              <w:top w:val="single" w:sz="4" w:space="0" w:color="auto"/>
              <w:left w:val="nil"/>
              <w:bottom w:val="single" w:sz="4" w:space="0" w:color="auto"/>
              <w:right w:val="single" w:sz="4" w:space="0" w:color="auto"/>
            </w:tcBorders>
            <w:hideMark/>
          </w:tcPr>
          <w:p w:rsidR="00D4486A" w:rsidRPr="009A2724" w:rsidRDefault="00D4486A" w:rsidP="00E76CFE">
            <w:pPr>
              <w:jc w:val="center"/>
              <w:rPr>
                <w:b/>
                <w:bCs/>
                <w:sz w:val="26"/>
                <w:szCs w:val="26"/>
              </w:rPr>
            </w:pPr>
            <w:r w:rsidRPr="009A2724">
              <w:rPr>
                <w:b/>
                <w:bCs/>
                <w:sz w:val="26"/>
                <w:szCs w:val="26"/>
              </w:rPr>
              <w:t>JN ballari</w:t>
            </w:r>
          </w:p>
        </w:tc>
      </w:tr>
      <w:tr w:rsidR="00D4486A" w:rsidRPr="009A2724" w:rsidTr="00E76CFE">
        <w:trPr>
          <w:trHeight w:val="9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4486A" w:rsidRPr="009A2724" w:rsidRDefault="00D4486A" w:rsidP="00E76CFE">
            <w:pPr>
              <w:rPr>
                <w:color w:val="000000"/>
                <w:sz w:val="26"/>
                <w:szCs w:val="26"/>
              </w:rP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rsidR="00D4486A" w:rsidRPr="009A2724" w:rsidRDefault="00D4486A" w:rsidP="00E76CFE">
            <w:pPr>
              <w:rPr>
                <w:color w:val="000000"/>
                <w:sz w:val="26"/>
                <w:szCs w:val="26"/>
              </w:rPr>
            </w:pPr>
          </w:p>
        </w:tc>
        <w:tc>
          <w:tcPr>
            <w:tcW w:w="910"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b/>
                <w:bCs/>
                <w:sz w:val="26"/>
                <w:szCs w:val="26"/>
              </w:rPr>
            </w:pPr>
            <w:r w:rsidRPr="009A2724">
              <w:rPr>
                <w:rFonts w:ascii="Times New Roman" w:hAnsi="Times New Roman" w:cs="Times New Roman"/>
                <w:b/>
                <w:bCs/>
                <w:sz w:val="26"/>
                <w:szCs w:val="26"/>
              </w:rPr>
              <w:t>maks</w:t>
            </w:r>
          </w:p>
        </w:tc>
        <w:tc>
          <w:tcPr>
            <w:tcW w:w="897"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b/>
                <w:bCs/>
                <w:sz w:val="26"/>
                <w:szCs w:val="26"/>
              </w:rPr>
            </w:pPr>
            <w:r w:rsidRPr="009A2724">
              <w:rPr>
                <w:rFonts w:ascii="Times New Roman" w:hAnsi="Times New Roman" w:cs="Times New Roman"/>
                <w:b/>
                <w:bCs/>
                <w:sz w:val="26"/>
                <w:szCs w:val="26"/>
              </w:rPr>
              <w:t>1-JN</w:t>
            </w:r>
          </w:p>
        </w:tc>
        <w:tc>
          <w:tcPr>
            <w:tcW w:w="603"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b/>
                <w:bCs/>
                <w:sz w:val="26"/>
                <w:szCs w:val="26"/>
              </w:rPr>
            </w:pPr>
            <w:r w:rsidRPr="009A2724">
              <w:rPr>
                <w:rFonts w:ascii="Times New Roman" w:hAnsi="Times New Roman" w:cs="Times New Roman"/>
                <w:b/>
                <w:bCs/>
                <w:sz w:val="26"/>
                <w:szCs w:val="26"/>
              </w:rPr>
              <w:t>2-JN</w:t>
            </w:r>
          </w:p>
        </w:tc>
      </w:tr>
      <w:tr w:rsidR="00D4486A" w:rsidRPr="009A2724" w:rsidTr="00E76CFE">
        <w:trPr>
          <w:trHeight w:val="226"/>
        </w:trPr>
        <w:tc>
          <w:tcPr>
            <w:tcW w:w="567"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 xml:space="preserve">1 </w:t>
            </w:r>
          </w:p>
        </w:tc>
        <w:tc>
          <w:tcPr>
            <w:tcW w:w="5812"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Darslarga qatnashganlik va o‘zlashtirishi darajasi. Amaliy mashg‘ulotlardagi faolligi, amaliy mashg‘ulot daftarlarining yuritilishi va holati </w:t>
            </w:r>
          </w:p>
        </w:tc>
        <w:tc>
          <w:tcPr>
            <w:tcW w:w="910"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15</w:t>
            </w:r>
          </w:p>
        </w:tc>
        <w:tc>
          <w:tcPr>
            <w:tcW w:w="897"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0-7</w:t>
            </w:r>
          </w:p>
        </w:tc>
        <w:tc>
          <w:tcPr>
            <w:tcW w:w="603"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0-8</w:t>
            </w:r>
          </w:p>
        </w:tc>
      </w:tr>
      <w:tr w:rsidR="00D4486A" w:rsidRPr="009A2724" w:rsidTr="00E76CFE">
        <w:trPr>
          <w:trHeight w:val="226"/>
        </w:trPr>
        <w:tc>
          <w:tcPr>
            <w:tcW w:w="567"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2</w:t>
            </w:r>
          </w:p>
        </w:tc>
        <w:tc>
          <w:tcPr>
            <w:tcW w:w="5812"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Mustaqil ta’lim topshiriqlarining o‘z vaqtida va sifatli bajarilishi. Mavzular bo‘yicha uy vazifalarini bajarilish va o‘zlashtirishi darajasi. </w:t>
            </w:r>
          </w:p>
        </w:tc>
        <w:tc>
          <w:tcPr>
            <w:tcW w:w="910"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10</w:t>
            </w:r>
          </w:p>
        </w:tc>
        <w:tc>
          <w:tcPr>
            <w:tcW w:w="897"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0-5</w:t>
            </w:r>
          </w:p>
        </w:tc>
        <w:tc>
          <w:tcPr>
            <w:tcW w:w="603"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0-5</w:t>
            </w:r>
          </w:p>
        </w:tc>
      </w:tr>
      <w:tr w:rsidR="00D4486A" w:rsidRPr="009A2724" w:rsidTr="00E76CFE">
        <w:trPr>
          <w:trHeight w:val="226"/>
        </w:trPr>
        <w:tc>
          <w:tcPr>
            <w:tcW w:w="567"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 xml:space="preserve">3 </w:t>
            </w:r>
          </w:p>
        </w:tc>
        <w:tc>
          <w:tcPr>
            <w:tcW w:w="5812"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Yozma nazorat ishi yoki test savollariga berilgan </w:t>
            </w:r>
            <w:r w:rsidRPr="009A2724">
              <w:rPr>
                <w:rFonts w:ascii="Times New Roman" w:hAnsi="Times New Roman" w:cs="Times New Roman"/>
                <w:sz w:val="26"/>
                <w:szCs w:val="26"/>
                <w:lang w:val="en-US"/>
              </w:rPr>
              <w:lastRenderedPageBreak/>
              <w:t>javoblar</w:t>
            </w:r>
          </w:p>
        </w:tc>
        <w:tc>
          <w:tcPr>
            <w:tcW w:w="910"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lastRenderedPageBreak/>
              <w:t>10</w:t>
            </w:r>
          </w:p>
        </w:tc>
        <w:tc>
          <w:tcPr>
            <w:tcW w:w="897"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0-5</w:t>
            </w:r>
          </w:p>
        </w:tc>
        <w:tc>
          <w:tcPr>
            <w:tcW w:w="603"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0-5</w:t>
            </w:r>
          </w:p>
        </w:tc>
      </w:tr>
      <w:tr w:rsidR="00D4486A" w:rsidRPr="009A2724" w:rsidTr="00E76CFE">
        <w:trPr>
          <w:trHeight w:val="98"/>
        </w:trPr>
        <w:tc>
          <w:tcPr>
            <w:tcW w:w="6379" w:type="dxa"/>
            <w:gridSpan w:val="2"/>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jc w:val="center"/>
              <w:rPr>
                <w:rFonts w:ascii="Times New Roman" w:hAnsi="Times New Roman" w:cs="Times New Roman"/>
                <w:sz w:val="26"/>
                <w:szCs w:val="26"/>
              </w:rPr>
            </w:pPr>
            <w:r w:rsidRPr="009A2724">
              <w:rPr>
                <w:rFonts w:ascii="Times New Roman" w:hAnsi="Times New Roman" w:cs="Times New Roman"/>
                <w:b/>
                <w:bCs/>
                <w:sz w:val="26"/>
                <w:szCs w:val="26"/>
              </w:rPr>
              <w:lastRenderedPageBreak/>
              <w:t>Jami JN ballari</w:t>
            </w:r>
          </w:p>
        </w:tc>
        <w:tc>
          <w:tcPr>
            <w:tcW w:w="910"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b/>
                <w:bCs/>
                <w:sz w:val="26"/>
                <w:szCs w:val="26"/>
              </w:rPr>
            </w:pPr>
            <w:r w:rsidRPr="009A2724">
              <w:rPr>
                <w:rFonts w:ascii="Times New Roman" w:hAnsi="Times New Roman" w:cs="Times New Roman"/>
                <w:b/>
                <w:bCs/>
                <w:sz w:val="26"/>
                <w:szCs w:val="26"/>
              </w:rPr>
              <w:t>35</w:t>
            </w:r>
          </w:p>
        </w:tc>
        <w:tc>
          <w:tcPr>
            <w:tcW w:w="897"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b/>
                <w:bCs/>
                <w:sz w:val="26"/>
                <w:szCs w:val="26"/>
              </w:rPr>
            </w:pPr>
            <w:r w:rsidRPr="009A2724">
              <w:rPr>
                <w:rFonts w:ascii="Times New Roman" w:hAnsi="Times New Roman" w:cs="Times New Roman"/>
                <w:b/>
                <w:bCs/>
                <w:sz w:val="26"/>
                <w:szCs w:val="26"/>
              </w:rPr>
              <w:t>0-18</w:t>
            </w:r>
          </w:p>
        </w:tc>
        <w:tc>
          <w:tcPr>
            <w:tcW w:w="603"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b/>
                <w:bCs/>
                <w:sz w:val="26"/>
                <w:szCs w:val="26"/>
              </w:rPr>
            </w:pPr>
            <w:r w:rsidRPr="009A2724">
              <w:rPr>
                <w:rFonts w:ascii="Times New Roman" w:hAnsi="Times New Roman" w:cs="Times New Roman"/>
                <w:b/>
                <w:bCs/>
                <w:sz w:val="26"/>
                <w:szCs w:val="26"/>
              </w:rPr>
              <w:t>0-17</w:t>
            </w:r>
          </w:p>
        </w:tc>
      </w:tr>
    </w:tbl>
    <w:p w:rsidR="00D4486A" w:rsidRPr="009A2724" w:rsidRDefault="00D4486A" w:rsidP="00D4486A">
      <w:pPr>
        <w:pStyle w:val="Default"/>
        <w:ind w:firstLine="709"/>
        <w:jc w:val="both"/>
        <w:rPr>
          <w:rFonts w:ascii="Times New Roman" w:hAnsi="Times New Roman" w:cs="Times New Roman"/>
          <w:sz w:val="26"/>
          <w:szCs w:val="26"/>
          <w:lang w:val="uz-Cyrl-UZ"/>
        </w:rPr>
      </w:pPr>
    </w:p>
    <w:p w:rsidR="00D4486A" w:rsidRPr="009A2724" w:rsidRDefault="00D4486A" w:rsidP="00D4486A">
      <w:pPr>
        <w:pStyle w:val="Default"/>
        <w:ind w:firstLine="709"/>
        <w:jc w:val="both"/>
        <w:rPr>
          <w:rFonts w:ascii="Times New Roman" w:hAnsi="Times New Roman" w:cs="Times New Roman"/>
          <w:sz w:val="26"/>
          <w:szCs w:val="26"/>
          <w:lang w:val="uz-Latn-UZ"/>
        </w:rPr>
      </w:pPr>
      <w:r w:rsidRPr="009A2724">
        <w:rPr>
          <w:rFonts w:ascii="Times New Roman" w:hAnsi="Times New Roman" w:cs="Times New Roman"/>
          <w:sz w:val="26"/>
          <w:szCs w:val="26"/>
          <w:lang w:val="uz-Latn-UZ"/>
        </w:rPr>
        <w:t xml:space="preserve">Yakuniy nazorat “Yozma ish” shaklida belgilangan bo‘lsa, u holda yakuniy nazorat 30 ballik “Yozma ish” variantlari asosida o‘tkaziladi. </w:t>
      </w:r>
    </w:p>
    <w:p w:rsidR="00D4486A" w:rsidRPr="009A2724" w:rsidRDefault="00D4486A" w:rsidP="00D4486A">
      <w:pPr>
        <w:jc w:val="both"/>
        <w:rPr>
          <w:sz w:val="26"/>
          <w:szCs w:val="26"/>
          <w:lang w:val="uz-Cyrl-UZ"/>
        </w:rPr>
      </w:pPr>
      <w:r w:rsidRPr="009A2724">
        <w:rPr>
          <w:sz w:val="26"/>
          <w:szCs w:val="26"/>
          <w:lang w:val="uz-Cyrl-UZ"/>
        </w:rPr>
        <w:tab/>
        <w:t>Agar yakuniy nazorat markazlashgan test asosida tashkil etilgan bo‘lib fan bo‘yicha yakuniy nazorat “Yozma ish” shaklida belgilangan bo‘lsa, u holda yakuniy nazorat quyidagi jadval asosida amalga oshiriladi.</w:t>
      </w:r>
    </w:p>
    <w:tbl>
      <w:tblPr>
        <w:tblW w:w="8647" w:type="dxa"/>
        <w:tblInd w:w="250" w:type="dxa"/>
        <w:tblLayout w:type="fixed"/>
        <w:tblLook w:val="04A0" w:firstRow="1" w:lastRow="0" w:firstColumn="1" w:lastColumn="0" w:noHBand="0" w:noVBand="1"/>
      </w:tblPr>
      <w:tblGrid>
        <w:gridCol w:w="567"/>
        <w:gridCol w:w="5528"/>
        <w:gridCol w:w="993"/>
        <w:gridCol w:w="1559"/>
      </w:tblGrid>
      <w:tr w:rsidR="00D4486A" w:rsidRPr="009A2724" w:rsidTr="00E76CFE">
        <w:trPr>
          <w:trHeight w:val="253"/>
        </w:trPr>
        <w:tc>
          <w:tcPr>
            <w:tcW w:w="567" w:type="dxa"/>
            <w:vMerge w:val="restart"/>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b/>
                <w:bCs/>
                <w:sz w:val="26"/>
                <w:szCs w:val="26"/>
              </w:rPr>
              <w:t xml:space="preserve">№ </w:t>
            </w:r>
          </w:p>
        </w:tc>
        <w:tc>
          <w:tcPr>
            <w:tcW w:w="5528" w:type="dxa"/>
            <w:vMerge w:val="restart"/>
            <w:tcBorders>
              <w:top w:val="single" w:sz="4" w:space="0" w:color="auto"/>
              <w:left w:val="single" w:sz="4" w:space="0" w:color="auto"/>
              <w:bottom w:val="single" w:sz="4" w:space="0" w:color="auto"/>
              <w:right w:val="single" w:sz="4" w:space="0" w:color="auto"/>
            </w:tcBorders>
          </w:tcPr>
          <w:p w:rsidR="00D4486A" w:rsidRPr="009A2724" w:rsidRDefault="00D4486A" w:rsidP="00E76CFE">
            <w:pPr>
              <w:pStyle w:val="Default"/>
              <w:jc w:val="center"/>
              <w:rPr>
                <w:rFonts w:ascii="Times New Roman" w:hAnsi="Times New Roman" w:cs="Times New Roman"/>
                <w:sz w:val="26"/>
                <w:szCs w:val="26"/>
              </w:rPr>
            </w:pPr>
            <w:r w:rsidRPr="009A2724">
              <w:rPr>
                <w:rFonts w:ascii="Times New Roman" w:hAnsi="Times New Roman" w:cs="Times New Roman"/>
                <w:b/>
                <w:bCs/>
                <w:sz w:val="26"/>
                <w:szCs w:val="26"/>
              </w:rPr>
              <w:t>Ko‘rsatkichlar</w:t>
            </w:r>
          </w:p>
          <w:p w:rsidR="00D4486A" w:rsidRPr="009A2724" w:rsidRDefault="00D4486A" w:rsidP="00E76CFE">
            <w:pPr>
              <w:pStyle w:val="Default"/>
              <w:rPr>
                <w:rFonts w:ascii="Times New Roman" w:hAnsi="Times New Roman" w:cs="Times New Roman"/>
                <w:sz w:val="26"/>
                <w:szCs w:val="26"/>
              </w:rPr>
            </w:pPr>
          </w:p>
        </w:tc>
        <w:tc>
          <w:tcPr>
            <w:tcW w:w="2552" w:type="dxa"/>
            <w:gridSpan w:val="2"/>
            <w:tcBorders>
              <w:top w:val="single" w:sz="4" w:space="0" w:color="auto"/>
              <w:left w:val="nil"/>
              <w:bottom w:val="single" w:sz="4" w:space="0" w:color="auto"/>
              <w:right w:val="single" w:sz="4" w:space="0" w:color="auto"/>
            </w:tcBorders>
            <w:hideMark/>
          </w:tcPr>
          <w:p w:rsidR="00D4486A" w:rsidRPr="009A2724" w:rsidRDefault="00D4486A" w:rsidP="00E76CFE">
            <w:pPr>
              <w:jc w:val="center"/>
              <w:rPr>
                <w:b/>
                <w:bCs/>
                <w:sz w:val="26"/>
                <w:szCs w:val="26"/>
              </w:rPr>
            </w:pPr>
            <w:r w:rsidRPr="009A2724">
              <w:rPr>
                <w:b/>
                <w:bCs/>
                <w:sz w:val="26"/>
                <w:szCs w:val="26"/>
              </w:rPr>
              <w:t>YAN ballari</w:t>
            </w:r>
          </w:p>
        </w:tc>
      </w:tr>
      <w:tr w:rsidR="00D4486A" w:rsidRPr="009A2724" w:rsidTr="00E76CFE">
        <w:trPr>
          <w:trHeight w:val="9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4486A" w:rsidRPr="009A2724" w:rsidRDefault="00D4486A" w:rsidP="00E76CFE">
            <w:pPr>
              <w:rPr>
                <w:color w:val="000000"/>
                <w:sz w:val="26"/>
                <w:szCs w:val="26"/>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D4486A" w:rsidRPr="009A2724" w:rsidRDefault="00D4486A" w:rsidP="00E76CFE">
            <w:pPr>
              <w:rPr>
                <w:color w:val="000000"/>
                <w:sz w:val="26"/>
                <w:szCs w:val="26"/>
              </w:rPr>
            </w:pPr>
          </w:p>
        </w:tc>
        <w:tc>
          <w:tcPr>
            <w:tcW w:w="993"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b/>
                <w:bCs/>
                <w:sz w:val="26"/>
                <w:szCs w:val="26"/>
              </w:rPr>
            </w:pPr>
            <w:r w:rsidRPr="009A2724">
              <w:rPr>
                <w:rFonts w:ascii="Times New Roman" w:hAnsi="Times New Roman" w:cs="Times New Roman"/>
                <w:b/>
                <w:bCs/>
                <w:sz w:val="26"/>
                <w:szCs w:val="26"/>
              </w:rPr>
              <w:t>maks</w:t>
            </w:r>
          </w:p>
        </w:tc>
        <w:tc>
          <w:tcPr>
            <w:tcW w:w="1559"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b/>
                <w:bCs/>
                <w:sz w:val="26"/>
                <w:szCs w:val="26"/>
              </w:rPr>
            </w:pPr>
            <w:r w:rsidRPr="009A2724">
              <w:rPr>
                <w:rFonts w:ascii="Times New Roman" w:hAnsi="Times New Roman" w:cs="Times New Roman"/>
                <w:b/>
                <w:bCs/>
                <w:sz w:val="26"/>
                <w:szCs w:val="26"/>
              </w:rPr>
              <w:t>O‘zgarish or</w:t>
            </w:r>
            <w:r w:rsidRPr="009A2724">
              <w:rPr>
                <w:rFonts w:ascii="Times New Roman" w:hAnsi="Times New Roman" w:cs="Times New Roman"/>
                <w:b/>
                <w:bCs/>
                <w:sz w:val="26"/>
                <w:szCs w:val="26"/>
                <w:lang w:val="en-US"/>
              </w:rPr>
              <w:t>a</w:t>
            </w:r>
            <w:r w:rsidRPr="009A2724">
              <w:rPr>
                <w:rFonts w:ascii="Times New Roman" w:hAnsi="Times New Roman" w:cs="Times New Roman"/>
                <w:b/>
                <w:bCs/>
                <w:sz w:val="26"/>
                <w:szCs w:val="26"/>
              </w:rPr>
              <w:t>lig‘i</w:t>
            </w:r>
          </w:p>
        </w:tc>
      </w:tr>
      <w:tr w:rsidR="00D4486A" w:rsidRPr="009A2724" w:rsidTr="00E76CFE">
        <w:trPr>
          <w:trHeight w:val="226"/>
        </w:trPr>
        <w:tc>
          <w:tcPr>
            <w:tcW w:w="567"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 xml:space="preserve">1 </w:t>
            </w:r>
          </w:p>
        </w:tc>
        <w:tc>
          <w:tcPr>
            <w:tcW w:w="5528"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Fan bo‘yicha yakuniy yozma ish nazorati </w:t>
            </w:r>
          </w:p>
        </w:tc>
        <w:tc>
          <w:tcPr>
            <w:tcW w:w="993"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6</w:t>
            </w:r>
          </w:p>
        </w:tc>
        <w:tc>
          <w:tcPr>
            <w:tcW w:w="1559"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0-6</w:t>
            </w:r>
          </w:p>
        </w:tc>
      </w:tr>
      <w:tr w:rsidR="00D4486A" w:rsidRPr="009A2724" w:rsidTr="00E76CFE">
        <w:trPr>
          <w:trHeight w:val="226"/>
        </w:trPr>
        <w:tc>
          <w:tcPr>
            <w:tcW w:w="567"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2</w:t>
            </w:r>
          </w:p>
        </w:tc>
        <w:tc>
          <w:tcPr>
            <w:tcW w:w="5528"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Fan bo‘yicha yakuniy test nazorati </w:t>
            </w:r>
          </w:p>
        </w:tc>
        <w:tc>
          <w:tcPr>
            <w:tcW w:w="993"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24</w:t>
            </w:r>
          </w:p>
        </w:tc>
        <w:tc>
          <w:tcPr>
            <w:tcW w:w="1559"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0-24</w:t>
            </w:r>
          </w:p>
        </w:tc>
      </w:tr>
      <w:tr w:rsidR="00D4486A" w:rsidRPr="009A2724" w:rsidTr="00E76CFE">
        <w:trPr>
          <w:trHeight w:val="345"/>
        </w:trPr>
        <w:tc>
          <w:tcPr>
            <w:tcW w:w="6095" w:type="dxa"/>
            <w:gridSpan w:val="2"/>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jc w:val="center"/>
              <w:rPr>
                <w:rFonts w:ascii="Times New Roman" w:hAnsi="Times New Roman" w:cs="Times New Roman"/>
                <w:sz w:val="26"/>
                <w:szCs w:val="26"/>
              </w:rPr>
            </w:pPr>
            <w:r w:rsidRPr="009A2724">
              <w:rPr>
                <w:rFonts w:ascii="Times New Roman" w:hAnsi="Times New Roman" w:cs="Times New Roman"/>
                <w:b/>
                <w:bCs/>
                <w:sz w:val="26"/>
                <w:szCs w:val="26"/>
              </w:rPr>
              <w:t>Jami ON ballari</w:t>
            </w:r>
          </w:p>
        </w:tc>
        <w:tc>
          <w:tcPr>
            <w:tcW w:w="993"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30</w:t>
            </w:r>
          </w:p>
        </w:tc>
        <w:tc>
          <w:tcPr>
            <w:tcW w:w="1559" w:type="dxa"/>
            <w:tcBorders>
              <w:top w:val="single" w:sz="4" w:space="0" w:color="auto"/>
              <w:left w:val="single" w:sz="4" w:space="0" w:color="auto"/>
              <w:bottom w:val="single" w:sz="4" w:space="0" w:color="auto"/>
              <w:right w:val="single" w:sz="4" w:space="0" w:color="auto"/>
            </w:tcBorders>
            <w:hideMark/>
          </w:tcPr>
          <w:p w:rsidR="00D4486A" w:rsidRPr="009A2724" w:rsidRDefault="00D4486A" w:rsidP="00E76CFE">
            <w:pPr>
              <w:pStyle w:val="Default"/>
              <w:rPr>
                <w:rFonts w:ascii="Times New Roman" w:hAnsi="Times New Roman" w:cs="Times New Roman"/>
                <w:sz w:val="26"/>
                <w:szCs w:val="26"/>
              </w:rPr>
            </w:pPr>
            <w:r w:rsidRPr="009A2724">
              <w:rPr>
                <w:rFonts w:ascii="Times New Roman" w:hAnsi="Times New Roman" w:cs="Times New Roman"/>
                <w:sz w:val="26"/>
                <w:szCs w:val="26"/>
              </w:rPr>
              <w:t>0-30</w:t>
            </w:r>
          </w:p>
        </w:tc>
      </w:tr>
    </w:tbl>
    <w:p w:rsidR="00D4486A" w:rsidRPr="009A2724" w:rsidRDefault="00D4486A" w:rsidP="00D4486A">
      <w:pPr>
        <w:pStyle w:val="Default"/>
        <w:jc w:val="center"/>
        <w:rPr>
          <w:rFonts w:ascii="Times New Roman" w:hAnsi="Times New Roman" w:cs="Times New Roman"/>
          <w:b/>
          <w:bCs/>
          <w:sz w:val="26"/>
          <w:szCs w:val="26"/>
        </w:rPr>
      </w:pPr>
    </w:p>
    <w:p w:rsidR="00D4486A" w:rsidRPr="009A2724" w:rsidRDefault="00D4486A" w:rsidP="00D4486A">
      <w:pPr>
        <w:pStyle w:val="Default"/>
        <w:jc w:val="center"/>
        <w:rPr>
          <w:rFonts w:ascii="Times New Roman" w:hAnsi="Times New Roman" w:cs="Times New Roman"/>
          <w:sz w:val="26"/>
          <w:szCs w:val="26"/>
          <w:lang w:val="en-US"/>
        </w:rPr>
      </w:pPr>
      <w:r w:rsidRPr="009A2724">
        <w:rPr>
          <w:rFonts w:ascii="Times New Roman" w:hAnsi="Times New Roman" w:cs="Times New Roman"/>
          <w:b/>
          <w:bCs/>
          <w:sz w:val="26"/>
          <w:szCs w:val="26"/>
          <w:lang w:val="en-US"/>
        </w:rPr>
        <w:t>Yakuniy nazoratda “Yozma ish” larni baholash mezoni</w:t>
      </w:r>
    </w:p>
    <w:p w:rsidR="00D4486A" w:rsidRPr="009A2724" w:rsidRDefault="00D4486A" w:rsidP="00D4486A">
      <w:pPr>
        <w:pStyle w:val="Default"/>
        <w:ind w:firstLine="708"/>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Yakuniy nazorat “Yozma ish” shaklida amalga oshirilganda, sinov ko‘p variantli usulda o‘tkaziladi. Har bir variant 2 ta nazariy savol va 4 ta amaliy topshiriqdan iborat. Nazariy savollar fan bo‘yicha tayanch so‘z va iboralar asosida tuzilgan bo‘lib, fanning barcha mavzularini o‘z ichiga qamrab olgan. </w:t>
      </w: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Har bir nazariy savolga yozilgan javoblar bo‘yicha o‘zlashtirish ko‘rsatkichi 0-3 ball oralig‘ida baholanadi. Amaliy topshiriq esa 0-6 ball oralig‘ida baholanadi. Magistr maksimal 30 ball to‘plashi mumkin. </w:t>
      </w:r>
    </w:p>
    <w:p w:rsidR="00D4486A" w:rsidRPr="009A2724" w:rsidRDefault="00D4486A" w:rsidP="00D4486A">
      <w:pPr>
        <w:pStyle w:val="Default"/>
        <w:ind w:firstLine="709"/>
        <w:jc w:val="both"/>
        <w:rPr>
          <w:rFonts w:ascii="Times New Roman" w:hAnsi="Times New Roman" w:cs="Times New Roman"/>
          <w:sz w:val="26"/>
          <w:szCs w:val="26"/>
          <w:lang w:val="en-US"/>
        </w:rPr>
      </w:pPr>
      <w:r w:rsidRPr="009A2724">
        <w:rPr>
          <w:rFonts w:ascii="Times New Roman" w:hAnsi="Times New Roman" w:cs="Times New Roman"/>
          <w:sz w:val="26"/>
          <w:szCs w:val="26"/>
          <w:lang w:val="en-US"/>
        </w:rPr>
        <w:t xml:space="preserve">Yozma sinov bo‘yicha umumiy o‘zlashtirish ko‘rsatkichini aniqlash uchun variantda berilgan savollarning har biri uchun yozilgan javoblarga qo‘yilgan o‘zlashtirish ballari qo‘shiladi va yig‘indi Magistrning yakuniy nazorat bo‘yicha o‘zlashtirish bali hisoblanadi. </w:t>
      </w:r>
    </w:p>
    <w:p w:rsidR="00D4486A" w:rsidRPr="009A2724" w:rsidRDefault="00D4486A" w:rsidP="00D4486A">
      <w:pPr>
        <w:jc w:val="center"/>
        <w:rPr>
          <w:b/>
          <w:bCs/>
          <w:sz w:val="26"/>
          <w:szCs w:val="26"/>
          <w:lang w:val="uz-Cyrl-UZ"/>
        </w:rPr>
      </w:pPr>
      <w:r w:rsidRPr="009A2724">
        <w:rPr>
          <w:b/>
          <w:bCs/>
          <w:sz w:val="26"/>
          <w:szCs w:val="26"/>
          <w:lang w:val="uz-Cyrl-UZ"/>
        </w:rPr>
        <w:t>Dasturning informatsion-metodik ta’minoti</w:t>
      </w:r>
    </w:p>
    <w:p w:rsidR="00D4486A" w:rsidRPr="009A2724" w:rsidRDefault="00D4486A" w:rsidP="00D4486A">
      <w:pPr>
        <w:ind w:firstLine="708"/>
        <w:jc w:val="both"/>
        <w:rPr>
          <w:sz w:val="26"/>
          <w:szCs w:val="26"/>
          <w:lang w:val="uz-Cyrl-UZ"/>
        </w:rPr>
      </w:pPr>
      <w:r w:rsidRPr="009A2724">
        <w:rPr>
          <w:sz w:val="26"/>
          <w:szCs w:val="26"/>
          <w:lang w:val="uz-Cyrl-UZ"/>
        </w:rPr>
        <w:t>Zamonaviy pedagogik texnologiyalardan “Fikrlar hujumi”, “Yalpi fikrlar hujumi”, “Tarozi”, “Bumerang” usullaridan hamda kompyuter dasturlari, Lingvo - kompyuter lug‘atlaridan foydalaniladi.  Fanni o‘rganish quyidagi an’anaviy va ilg‘or ta’lim berish usullarini qo‘llagan holda amalga oshiriladi: tezkor so‘rov, test, davra suhbati, ishchanlik o‘yinlari, kollokvium, muammoli o‘qitish usullari va texnik vositalar.</w:t>
      </w:r>
    </w:p>
    <w:p w:rsidR="00D4486A" w:rsidRPr="009A2724" w:rsidRDefault="00D4486A" w:rsidP="00D4486A">
      <w:pPr>
        <w:tabs>
          <w:tab w:val="left" w:pos="1134"/>
        </w:tabs>
        <w:adjustRightInd w:val="0"/>
        <w:jc w:val="center"/>
        <w:rPr>
          <w:b/>
          <w:bCs/>
          <w:sz w:val="26"/>
          <w:szCs w:val="26"/>
          <w:lang w:val="uz-Cyrl-UZ"/>
        </w:rPr>
      </w:pPr>
      <w:r w:rsidRPr="009A2724">
        <w:rPr>
          <w:b/>
          <w:bCs/>
          <w:sz w:val="26"/>
          <w:szCs w:val="26"/>
          <w:lang w:val="uz-Cyrl-UZ"/>
        </w:rPr>
        <w:t>Фойдаланиладиган адабиётлар рўйхати</w:t>
      </w:r>
    </w:p>
    <w:p w:rsidR="00D4486A" w:rsidRPr="009A2724" w:rsidRDefault="00D4486A" w:rsidP="00D4486A">
      <w:pPr>
        <w:jc w:val="center"/>
        <w:rPr>
          <w:b/>
          <w:bCs/>
          <w:sz w:val="26"/>
          <w:szCs w:val="26"/>
          <w:lang w:val="uz-Cyrl-UZ"/>
        </w:rPr>
      </w:pPr>
      <w:r w:rsidRPr="009A2724">
        <w:rPr>
          <w:b/>
          <w:bCs/>
          <w:sz w:val="26"/>
          <w:szCs w:val="26"/>
          <w:lang w:val="uz-Cyrl-UZ"/>
        </w:rPr>
        <w:t>Раҳбарий адабиётлар</w:t>
      </w:r>
    </w:p>
    <w:p w:rsidR="00D4486A" w:rsidRPr="009A2724" w:rsidRDefault="00D4486A" w:rsidP="00D4486A">
      <w:pPr>
        <w:numPr>
          <w:ilvl w:val="0"/>
          <w:numId w:val="4"/>
        </w:numPr>
        <w:tabs>
          <w:tab w:val="clear" w:pos="1080"/>
          <w:tab w:val="left" w:pos="360"/>
          <w:tab w:val="num" w:pos="851"/>
        </w:tabs>
        <w:autoSpaceDE/>
        <w:autoSpaceDN/>
        <w:ind w:left="0" w:firstLine="567"/>
        <w:jc w:val="both"/>
        <w:rPr>
          <w:sz w:val="26"/>
          <w:szCs w:val="26"/>
          <w:lang w:val="uz-Cyrl-UZ"/>
        </w:rPr>
      </w:pPr>
      <w:r w:rsidRPr="009A2724">
        <w:rPr>
          <w:sz w:val="26"/>
          <w:szCs w:val="26"/>
          <w:lang w:val="uz-Cyrl-UZ"/>
        </w:rPr>
        <w:t xml:space="preserve">Каримов И.А. Юксак маънавият – енгилмас куч. </w:t>
      </w:r>
      <w:r w:rsidRPr="009A2724">
        <w:rPr>
          <w:bCs/>
          <w:sz w:val="26"/>
          <w:szCs w:val="26"/>
          <w:lang w:val="uz-Cyrl-UZ"/>
        </w:rPr>
        <w:t>-</w:t>
      </w:r>
      <w:r w:rsidRPr="009A2724">
        <w:rPr>
          <w:sz w:val="26"/>
          <w:szCs w:val="26"/>
          <w:lang w:val="uz-Cyrl-UZ"/>
        </w:rPr>
        <w:t>Тошкент: Маънавият, 2008.</w:t>
      </w:r>
    </w:p>
    <w:p w:rsidR="00D4486A" w:rsidRPr="009A2724" w:rsidRDefault="00D4486A" w:rsidP="00D4486A">
      <w:pPr>
        <w:numPr>
          <w:ilvl w:val="0"/>
          <w:numId w:val="4"/>
        </w:numPr>
        <w:tabs>
          <w:tab w:val="left" w:pos="360"/>
        </w:tabs>
        <w:autoSpaceDE/>
        <w:autoSpaceDN/>
        <w:ind w:left="0" w:firstLine="720"/>
        <w:jc w:val="both"/>
        <w:rPr>
          <w:sz w:val="26"/>
          <w:szCs w:val="26"/>
          <w:lang w:val="uz-Cyrl-UZ"/>
        </w:rPr>
      </w:pPr>
      <w:r w:rsidRPr="009A2724">
        <w:rPr>
          <w:sz w:val="26"/>
          <w:szCs w:val="26"/>
          <w:lang w:val="uz-Cyrl-UZ"/>
        </w:rPr>
        <w:t xml:space="preserve">Каримов И.А. Ўзбекистон мустақилликка эришиш остонасида. </w:t>
      </w:r>
      <w:r w:rsidRPr="009A2724">
        <w:rPr>
          <w:bCs/>
          <w:sz w:val="26"/>
          <w:szCs w:val="26"/>
          <w:lang w:val="uz-Cyrl-UZ"/>
        </w:rPr>
        <w:t>-</w:t>
      </w:r>
      <w:r w:rsidRPr="009A2724">
        <w:rPr>
          <w:sz w:val="26"/>
          <w:szCs w:val="26"/>
          <w:lang w:val="uz-Cyrl-UZ"/>
        </w:rPr>
        <w:t>Тошкент: Ўзбекистон, 2011.</w:t>
      </w:r>
    </w:p>
    <w:p w:rsidR="00D4486A" w:rsidRPr="009A2724" w:rsidRDefault="00D4486A" w:rsidP="00D4486A">
      <w:pPr>
        <w:numPr>
          <w:ilvl w:val="0"/>
          <w:numId w:val="4"/>
        </w:numPr>
        <w:tabs>
          <w:tab w:val="left" w:pos="360"/>
        </w:tabs>
        <w:autoSpaceDE/>
        <w:autoSpaceDN/>
        <w:ind w:left="0" w:firstLine="720"/>
        <w:jc w:val="both"/>
        <w:rPr>
          <w:sz w:val="26"/>
          <w:szCs w:val="26"/>
          <w:lang w:val="uz-Cyrl-UZ"/>
        </w:rPr>
      </w:pPr>
      <w:r w:rsidRPr="009A2724">
        <w:rPr>
          <w:sz w:val="26"/>
          <w:szCs w:val="26"/>
          <w:lang w:val="uz-Cyrl-UZ"/>
        </w:rPr>
        <w:t>Каримов И.А. Ўрта асрлар шарқ алломалари ва мутафаккирларининг тарихий мероси, унинг замонавий цивилизация ривожидаги роли ва аҳамияти. - Тошкент: Ўзбекистон, 2014.</w:t>
      </w:r>
    </w:p>
    <w:p w:rsidR="00D4486A" w:rsidRPr="009A2724" w:rsidRDefault="00D4486A" w:rsidP="00D4486A">
      <w:pPr>
        <w:numPr>
          <w:ilvl w:val="0"/>
          <w:numId w:val="4"/>
        </w:numPr>
        <w:tabs>
          <w:tab w:val="left" w:pos="255"/>
          <w:tab w:val="left" w:pos="1134"/>
        </w:tabs>
        <w:autoSpaceDE/>
        <w:ind w:left="0" w:firstLine="720"/>
        <w:jc w:val="both"/>
        <w:rPr>
          <w:sz w:val="26"/>
          <w:szCs w:val="26"/>
          <w:lang w:val="uz-Cyrl-UZ"/>
        </w:rPr>
      </w:pPr>
      <w:r w:rsidRPr="009A2724">
        <w:rPr>
          <w:color w:val="000000"/>
          <w:sz w:val="26"/>
          <w:szCs w:val="26"/>
          <w:lang w:val="uz-Cyrl-UZ"/>
        </w:rPr>
        <w:t>Мирзиёев Ш.М. “Қонун устуворлиги ва инсон манфаатларини</w:t>
      </w:r>
      <w:r w:rsidRPr="009A2724">
        <w:rPr>
          <w:color w:val="000000"/>
          <w:sz w:val="26"/>
          <w:szCs w:val="26"/>
          <w:lang w:val="uz-Cyrl-UZ"/>
        </w:rPr>
        <w:br/>
        <w:t>таъминлаш – юрт тараққиёти ва халқ фаровонлиги гарови” мавзусидаги Ўзбекистон Республикаси Конституцияси қабул қилинганининг 24 йиллигига бағишланган тантанали маросимдаги маърузаси. – Т.: “Ўзбекистон”, 2017.</w:t>
      </w:r>
    </w:p>
    <w:p w:rsidR="00D4486A" w:rsidRPr="009A2724" w:rsidRDefault="00D4486A" w:rsidP="00D4486A">
      <w:pPr>
        <w:numPr>
          <w:ilvl w:val="0"/>
          <w:numId w:val="4"/>
        </w:numPr>
        <w:tabs>
          <w:tab w:val="left" w:pos="255"/>
          <w:tab w:val="left" w:pos="1134"/>
        </w:tabs>
        <w:autoSpaceDE/>
        <w:ind w:left="0" w:firstLine="720"/>
        <w:jc w:val="both"/>
        <w:rPr>
          <w:sz w:val="26"/>
          <w:szCs w:val="26"/>
          <w:lang w:val="uz-Cyrl-UZ"/>
        </w:rPr>
      </w:pPr>
      <w:r w:rsidRPr="009A2724">
        <w:rPr>
          <w:color w:val="000000"/>
          <w:sz w:val="26"/>
          <w:szCs w:val="26"/>
          <w:lang w:val="uz-Cyrl-UZ"/>
        </w:rPr>
        <w:t>Мирзиёев Ш.М. Танқидий таҳлил, қатъий тартиб-интизом ва шахсий жавобгарлик – ҳар бир раҳбар фаолиятининг кундалик қоидаси бўлиши керак. – Т.: “Ўзбекистон”. – 2017.</w:t>
      </w:r>
    </w:p>
    <w:p w:rsidR="00D4486A" w:rsidRPr="00AE2270" w:rsidRDefault="00D4486A" w:rsidP="00D4486A">
      <w:pPr>
        <w:numPr>
          <w:ilvl w:val="0"/>
          <w:numId w:val="4"/>
        </w:numPr>
        <w:tabs>
          <w:tab w:val="left" w:pos="255"/>
          <w:tab w:val="left" w:pos="1134"/>
        </w:tabs>
        <w:autoSpaceDE/>
        <w:ind w:left="0" w:firstLine="720"/>
        <w:jc w:val="both"/>
        <w:rPr>
          <w:sz w:val="26"/>
          <w:szCs w:val="26"/>
          <w:lang w:val="uz-Cyrl-UZ"/>
        </w:rPr>
      </w:pPr>
      <w:r w:rsidRPr="009A2724">
        <w:rPr>
          <w:color w:val="000000"/>
          <w:sz w:val="26"/>
          <w:szCs w:val="26"/>
          <w:lang w:val="uz-Cyrl-UZ"/>
        </w:rPr>
        <w:lastRenderedPageBreak/>
        <w:t>Мирзиёев Ш.М. Буюк келажагимизни мард ва олижаноб ҳалқимиз билан бирга қурамиз. – Т.: “Ўзбекистон”, 2017.</w:t>
      </w:r>
    </w:p>
    <w:p w:rsidR="00D4486A" w:rsidRDefault="00D4486A" w:rsidP="00D4486A">
      <w:pPr>
        <w:tabs>
          <w:tab w:val="left" w:pos="255"/>
          <w:tab w:val="left" w:pos="1134"/>
        </w:tabs>
        <w:autoSpaceDE/>
        <w:jc w:val="both"/>
        <w:rPr>
          <w:color w:val="000000"/>
          <w:sz w:val="26"/>
          <w:szCs w:val="26"/>
          <w:lang w:val="uz-Cyrl-UZ"/>
        </w:rPr>
      </w:pPr>
    </w:p>
    <w:p w:rsidR="00D4486A" w:rsidRPr="009A2724" w:rsidRDefault="00D4486A" w:rsidP="00D4486A">
      <w:pPr>
        <w:tabs>
          <w:tab w:val="left" w:pos="255"/>
          <w:tab w:val="left" w:pos="1134"/>
        </w:tabs>
        <w:autoSpaceDE/>
        <w:jc w:val="both"/>
        <w:rPr>
          <w:sz w:val="26"/>
          <w:szCs w:val="26"/>
          <w:lang w:val="uz-Cyrl-UZ"/>
        </w:rPr>
      </w:pPr>
    </w:p>
    <w:p w:rsidR="00D4486A" w:rsidRPr="009A2724" w:rsidRDefault="00D4486A" w:rsidP="00D4486A">
      <w:pPr>
        <w:tabs>
          <w:tab w:val="left" w:pos="851"/>
          <w:tab w:val="left" w:pos="1134"/>
          <w:tab w:val="left" w:pos="1275"/>
        </w:tabs>
        <w:ind w:firstLine="567"/>
        <w:jc w:val="both"/>
        <w:rPr>
          <w:b/>
          <w:sz w:val="26"/>
          <w:szCs w:val="26"/>
          <w:lang w:val="en-US"/>
        </w:rPr>
      </w:pPr>
      <w:r w:rsidRPr="009A2724">
        <w:rPr>
          <w:b/>
          <w:sz w:val="26"/>
          <w:szCs w:val="26"/>
          <w:lang w:val="en-US"/>
        </w:rPr>
        <w:t>VI. Asosiy va qo‘shimcha o‘quv adabiyotlar hamda axborot manbalari</w:t>
      </w:r>
    </w:p>
    <w:p w:rsidR="00D4486A" w:rsidRPr="009A2724" w:rsidRDefault="00D4486A" w:rsidP="00D4486A">
      <w:pPr>
        <w:numPr>
          <w:ilvl w:val="0"/>
          <w:numId w:val="5"/>
        </w:numPr>
        <w:tabs>
          <w:tab w:val="left" w:pos="993"/>
        </w:tabs>
        <w:autoSpaceDE/>
        <w:autoSpaceDN/>
        <w:ind w:left="0" w:firstLine="709"/>
        <w:jc w:val="both"/>
        <w:rPr>
          <w:sz w:val="26"/>
          <w:szCs w:val="26"/>
          <w:lang w:val="en-US"/>
        </w:rPr>
      </w:pPr>
      <w:r w:rsidRPr="009A2724">
        <w:rPr>
          <w:sz w:val="26"/>
          <w:szCs w:val="26"/>
          <w:lang w:val="en-US"/>
        </w:rPr>
        <w:t>Begmatov E. Nazariy xulosalar tilshunoslikning muhim amaliy vazifalarni hal etishga xizmat qilsin // O‘zbek tili va adabiyoti. 1987, 3-son.</w:t>
      </w:r>
    </w:p>
    <w:p w:rsidR="00D4486A" w:rsidRPr="009A2724" w:rsidRDefault="00D4486A" w:rsidP="00D4486A">
      <w:pPr>
        <w:numPr>
          <w:ilvl w:val="0"/>
          <w:numId w:val="5"/>
        </w:numPr>
        <w:tabs>
          <w:tab w:val="left" w:pos="993"/>
        </w:tabs>
        <w:autoSpaceDE/>
        <w:autoSpaceDN/>
        <w:ind w:left="0" w:firstLine="709"/>
        <w:jc w:val="both"/>
        <w:rPr>
          <w:sz w:val="26"/>
          <w:szCs w:val="26"/>
          <w:lang w:val="en-US"/>
        </w:rPr>
      </w:pPr>
      <w:r w:rsidRPr="009A2724">
        <w:rPr>
          <w:sz w:val="26"/>
          <w:szCs w:val="26"/>
          <w:lang w:val="en-US"/>
        </w:rPr>
        <w:t>Bushuy T., Safarov Sh. Til qurilishi: tahlil metodlari va metodologiyasi. – Toshkent: Fan, 2007.</w:t>
      </w:r>
    </w:p>
    <w:p w:rsidR="00D4486A" w:rsidRPr="009A2724" w:rsidRDefault="00D4486A" w:rsidP="00D4486A">
      <w:pPr>
        <w:numPr>
          <w:ilvl w:val="0"/>
          <w:numId w:val="5"/>
        </w:numPr>
        <w:tabs>
          <w:tab w:val="left" w:pos="993"/>
        </w:tabs>
        <w:autoSpaceDE/>
        <w:autoSpaceDN/>
        <w:ind w:left="0" w:firstLine="709"/>
        <w:jc w:val="both"/>
        <w:rPr>
          <w:sz w:val="26"/>
          <w:szCs w:val="26"/>
          <w:lang w:val="en-US"/>
        </w:rPr>
      </w:pPr>
      <w:r w:rsidRPr="009A2724">
        <w:rPr>
          <w:sz w:val="26"/>
          <w:szCs w:val="26"/>
          <w:lang w:val="en-US"/>
        </w:rPr>
        <w:t>Elmslev L. Ponyatie upravleniya. Metod strukturnogo analiza v lingvistike. YAz</w:t>
      </w:r>
      <w:r w:rsidRPr="009A2724">
        <w:rPr>
          <w:sz w:val="26"/>
          <w:szCs w:val="26"/>
        </w:rPr>
        <w:t>ы</w:t>
      </w:r>
      <w:r w:rsidRPr="009A2724">
        <w:rPr>
          <w:sz w:val="26"/>
          <w:szCs w:val="26"/>
          <w:lang w:val="en-US"/>
        </w:rPr>
        <w:t>k i rech // zveginsev V.A. Istoriya yaz</w:t>
      </w:r>
      <w:r w:rsidRPr="009A2724">
        <w:rPr>
          <w:sz w:val="26"/>
          <w:szCs w:val="26"/>
        </w:rPr>
        <w:t>ы</w:t>
      </w:r>
      <w:r w:rsidRPr="009A2724">
        <w:rPr>
          <w:sz w:val="26"/>
          <w:szCs w:val="26"/>
          <w:lang w:val="en-US"/>
        </w:rPr>
        <w:t>koznaniya XIX i XX vekov v ocherkax i izvlecheniyax. ch.II. – M., Uchpedizd, 1965.</w:t>
      </w:r>
    </w:p>
    <w:p w:rsidR="00D4486A" w:rsidRPr="009A2724" w:rsidRDefault="00D4486A" w:rsidP="00D4486A">
      <w:pPr>
        <w:numPr>
          <w:ilvl w:val="0"/>
          <w:numId w:val="5"/>
        </w:numPr>
        <w:tabs>
          <w:tab w:val="left" w:pos="993"/>
        </w:tabs>
        <w:autoSpaceDE/>
        <w:autoSpaceDN/>
        <w:ind w:left="0" w:firstLine="709"/>
        <w:jc w:val="both"/>
        <w:rPr>
          <w:sz w:val="26"/>
          <w:szCs w:val="26"/>
        </w:rPr>
      </w:pPr>
      <w:r w:rsidRPr="009A2724">
        <w:rPr>
          <w:sz w:val="26"/>
          <w:szCs w:val="26"/>
          <w:lang w:val="en-US"/>
        </w:rPr>
        <w:t xml:space="preserve">Nurmonov A. Til tizimi va o‘zbek tilshunosligining dolzarb masalalari // O‘zbek tili va adabiyoti. </w:t>
      </w:r>
      <w:r w:rsidRPr="009A2724">
        <w:rPr>
          <w:sz w:val="26"/>
          <w:szCs w:val="26"/>
        </w:rPr>
        <w:t>1993, 2-son.</w:t>
      </w:r>
    </w:p>
    <w:p w:rsidR="00D4486A" w:rsidRPr="009A2724" w:rsidRDefault="00D4486A" w:rsidP="00D4486A">
      <w:pPr>
        <w:numPr>
          <w:ilvl w:val="0"/>
          <w:numId w:val="5"/>
        </w:numPr>
        <w:tabs>
          <w:tab w:val="left" w:pos="993"/>
        </w:tabs>
        <w:autoSpaceDE/>
        <w:autoSpaceDN/>
        <w:ind w:left="0" w:firstLine="709"/>
        <w:jc w:val="both"/>
        <w:rPr>
          <w:sz w:val="26"/>
          <w:szCs w:val="26"/>
          <w:lang w:val="en-US"/>
        </w:rPr>
      </w:pPr>
      <w:r w:rsidRPr="009A2724">
        <w:rPr>
          <w:sz w:val="26"/>
          <w:szCs w:val="26"/>
          <w:lang w:val="en-US"/>
        </w:rPr>
        <w:t>Nurmonov A. Struktur tilshunoslik: ildizlari va yo‘nalishlari. – Andijon, 2006.</w:t>
      </w:r>
    </w:p>
    <w:p w:rsidR="00D4486A" w:rsidRPr="009A2724" w:rsidRDefault="00D4486A" w:rsidP="00D4486A">
      <w:pPr>
        <w:numPr>
          <w:ilvl w:val="0"/>
          <w:numId w:val="5"/>
        </w:numPr>
        <w:tabs>
          <w:tab w:val="left" w:pos="993"/>
        </w:tabs>
        <w:autoSpaceDE/>
        <w:autoSpaceDN/>
        <w:ind w:left="0" w:firstLine="709"/>
        <w:jc w:val="both"/>
        <w:rPr>
          <w:sz w:val="26"/>
          <w:szCs w:val="26"/>
          <w:lang w:val="en-US"/>
        </w:rPr>
      </w:pPr>
      <w:r w:rsidRPr="009A2724">
        <w:rPr>
          <w:sz w:val="26"/>
          <w:szCs w:val="26"/>
          <w:lang w:val="en-US"/>
        </w:rPr>
        <w:t>Sviderskiy V.I. O dialektike elementov i struktur</w:t>
      </w:r>
      <w:r w:rsidRPr="009A2724">
        <w:rPr>
          <w:sz w:val="26"/>
          <w:szCs w:val="26"/>
        </w:rPr>
        <w:t>ы</w:t>
      </w:r>
      <w:r w:rsidRPr="009A2724">
        <w:rPr>
          <w:sz w:val="26"/>
          <w:szCs w:val="26"/>
          <w:lang w:val="en-US"/>
        </w:rPr>
        <w:t xml:space="preserve"> v ob’ektivnom mire i v poznanii. – M., 1962.</w:t>
      </w:r>
    </w:p>
    <w:p w:rsidR="00D4486A" w:rsidRPr="009A2724" w:rsidRDefault="00D4486A" w:rsidP="00D4486A">
      <w:pPr>
        <w:numPr>
          <w:ilvl w:val="0"/>
          <w:numId w:val="5"/>
        </w:numPr>
        <w:tabs>
          <w:tab w:val="left" w:pos="993"/>
        </w:tabs>
        <w:autoSpaceDE/>
        <w:autoSpaceDN/>
        <w:ind w:left="0" w:firstLine="709"/>
        <w:jc w:val="both"/>
        <w:rPr>
          <w:sz w:val="26"/>
          <w:szCs w:val="26"/>
        </w:rPr>
      </w:pPr>
      <w:r w:rsidRPr="009A2724">
        <w:rPr>
          <w:sz w:val="26"/>
          <w:szCs w:val="26"/>
          <w:lang w:val="en-US"/>
        </w:rPr>
        <w:t xml:space="preserve">Usmonov S. Til nazariyasining ba’zi bir masalalari // O‘zbek tili va adabiyoti. </w:t>
      </w:r>
      <w:r w:rsidRPr="009A2724">
        <w:rPr>
          <w:sz w:val="26"/>
          <w:szCs w:val="26"/>
        </w:rPr>
        <w:t>1970, 2-son.</w:t>
      </w:r>
    </w:p>
    <w:p w:rsidR="00D4486A" w:rsidRPr="009A2724" w:rsidRDefault="00D4486A" w:rsidP="00D4486A">
      <w:pPr>
        <w:numPr>
          <w:ilvl w:val="0"/>
          <w:numId w:val="5"/>
        </w:numPr>
        <w:tabs>
          <w:tab w:val="left" w:pos="993"/>
        </w:tabs>
        <w:autoSpaceDE/>
        <w:autoSpaceDN/>
        <w:ind w:left="0" w:firstLine="709"/>
        <w:jc w:val="both"/>
        <w:rPr>
          <w:sz w:val="26"/>
          <w:szCs w:val="26"/>
          <w:lang w:val="en-US"/>
        </w:rPr>
      </w:pPr>
      <w:r w:rsidRPr="009A2724">
        <w:rPr>
          <w:sz w:val="26"/>
          <w:szCs w:val="26"/>
          <w:lang w:val="en-US"/>
        </w:rPr>
        <w:t>O‘rinboev B. Sintaktik munosabatlar. O‘quv qo‘llanma. – Samarqand, 2005.</w:t>
      </w:r>
    </w:p>
    <w:p w:rsidR="00D4486A" w:rsidRPr="009A2724" w:rsidRDefault="00D4486A" w:rsidP="00D4486A">
      <w:pPr>
        <w:numPr>
          <w:ilvl w:val="0"/>
          <w:numId w:val="5"/>
        </w:numPr>
        <w:tabs>
          <w:tab w:val="left" w:pos="993"/>
        </w:tabs>
        <w:autoSpaceDE/>
        <w:autoSpaceDN/>
        <w:ind w:left="0" w:firstLine="709"/>
        <w:jc w:val="both"/>
        <w:rPr>
          <w:sz w:val="26"/>
          <w:szCs w:val="26"/>
        </w:rPr>
      </w:pPr>
      <w:r w:rsidRPr="009A2724">
        <w:rPr>
          <w:sz w:val="26"/>
          <w:szCs w:val="26"/>
          <w:lang w:val="en-US"/>
        </w:rPr>
        <w:t xml:space="preserve">O‘rinboev B. Tilshunoslik nazariyasi. </w:t>
      </w:r>
      <w:r w:rsidRPr="009A2724">
        <w:rPr>
          <w:sz w:val="26"/>
          <w:szCs w:val="26"/>
        </w:rPr>
        <w:t>Ma’ruzalar matni. – Samarqand, 2003.</w:t>
      </w:r>
    </w:p>
    <w:p w:rsidR="00D4486A" w:rsidRPr="009A2724" w:rsidRDefault="00D4486A" w:rsidP="00D4486A">
      <w:pPr>
        <w:tabs>
          <w:tab w:val="left" w:pos="851"/>
        </w:tabs>
        <w:ind w:firstLine="567"/>
        <w:jc w:val="center"/>
        <w:rPr>
          <w:b/>
          <w:bCs/>
          <w:sz w:val="26"/>
          <w:szCs w:val="26"/>
          <w:lang w:val="uz-Latn-UZ"/>
        </w:rPr>
      </w:pPr>
      <w:r w:rsidRPr="009A2724">
        <w:rPr>
          <w:b/>
          <w:bCs/>
          <w:sz w:val="26"/>
          <w:szCs w:val="26"/>
          <w:lang w:val="uz-Latn-UZ"/>
        </w:rPr>
        <w:t>E</w:t>
      </w:r>
      <w:r w:rsidRPr="009A2724">
        <w:rPr>
          <w:b/>
          <w:bCs/>
          <w:sz w:val="26"/>
          <w:szCs w:val="26"/>
          <w:lang w:val="uz-Cyrl-UZ"/>
        </w:rPr>
        <w:t>lektron ta’lim resurslari</w:t>
      </w:r>
    </w:p>
    <w:p w:rsidR="00D4486A" w:rsidRPr="009A2724" w:rsidRDefault="00D4486A" w:rsidP="00D4486A">
      <w:pPr>
        <w:tabs>
          <w:tab w:val="left" w:pos="851"/>
        </w:tabs>
        <w:ind w:firstLine="567"/>
        <w:jc w:val="both"/>
        <w:rPr>
          <w:bCs/>
          <w:sz w:val="26"/>
          <w:szCs w:val="26"/>
          <w:lang w:val="uz-Cyrl-UZ"/>
        </w:rPr>
      </w:pPr>
      <w:hyperlink r:id="rId8" w:history="1">
        <w:r w:rsidRPr="009A2724">
          <w:rPr>
            <w:rStyle w:val="a9"/>
            <w:bCs/>
            <w:sz w:val="26"/>
            <w:szCs w:val="26"/>
            <w:lang w:val="uz-Cyrl-UZ"/>
          </w:rPr>
          <w:t>www.ziyonet.uz</w:t>
        </w:r>
      </w:hyperlink>
      <w:r w:rsidRPr="009A2724">
        <w:rPr>
          <w:bCs/>
          <w:sz w:val="26"/>
          <w:szCs w:val="26"/>
          <w:lang w:val="uz-Cyrl-UZ"/>
        </w:rPr>
        <w:t xml:space="preserve"> </w:t>
      </w:r>
    </w:p>
    <w:p w:rsidR="00D4486A" w:rsidRPr="009A2724" w:rsidRDefault="00D4486A" w:rsidP="00D4486A">
      <w:pPr>
        <w:tabs>
          <w:tab w:val="left" w:pos="851"/>
        </w:tabs>
        <w:ind w:firstLine="567"/>
        <w:rPr>
          <w:bCs/>
          <w:sz w:val="26"/>
          <w:szCs w:val="26"/>
          <w:lang w:val="uz-Latn-UZ"/>
        </w:rPr>
      </w:pPr>
      <w:hyperlink r:id="rId9" w:history="1">
        <w:r w:rsidRPr="009A2724">
          <w:rPr>
            <w:rStyle w:val="a9"/>
            <w:bCs/>
            <w:sz w:val="26"/>
            <w:szCs w:val="26"/>
            <w:lang w:val="uz-Cyrl-UZ"/>
          </w:rPr>
          <w:t>www</w:t>
        </w:r>
        <w:r w:rsidRPr="009A2724">
          <w:rPr>
            <w:rStyle w:val="a9"/>
            <w:bCs/>
            <w:sz w:val="26"/>
            <w:szCs w:val="26"/>
            <w:lang w:val="uz-Latn-UZ"/>
          </w:rPr>
          <w:t>.</w:t>
        </w:r>
        <w:r w:rsidRPr="009A2724">
          <w:rPr>
            <w:rStyle w:val="a9"/>
            <w:bCs/>
            <w:sz w:val="26"/>
            <w:szCs w:val="26"/>
            <w:lang w:val="uz-Cyrl-UZ"/>
          </w:rPr>
          <w:t>edu.uz</w:t>
        </w:r>
      </w:hyperlink>
      <w:r w:rsidRPr="009A2724">
        <w:rPr>
          <w:bCs/>
          <w:sz w:val="26"/>
          <w:szCs w:val="26"/>
          <w:lang w:val="uz-Latn-UZ"/>
        </w:rPr>
        <w:t xml:space="preserve">  </w:t>
      </w:r>
    </w:p>
    <w:p w:rsidR="00D4486A" w:rsidRPr="009A2724" w:rsidRDefault="00D4486A" w:rsidP="00D4486A">
      <w:pPr>
        <w:rPr>
          <w:sz w:val="26"/>
          <w:szCs w:val="26"/>
          <w:lang w:val="en-US"/>
        </w:rPr>
      </w:pPr>
    </w:p>
    <w:p w:rsidR="00D4486A" w:rsidRPr="009A2724" w:rsidRDefault="00D4486A" w:rsidP="00D4486A">
      <w:pPr>
        <w:rPr>
          <w:sz w:val="26"/>
          <w:szCs w:val="26"/>
          <w:lang w:val="uz-Cyrl-UZ"/>
        </w:rPr>
      </w:pPr>
    </w:p>
    <w:p w:rsidR="00D4486A" w:rsidRPr="009A2724" w:rsidRDefault="00D4486A" w:rsidP="00D4486A">
      <w:pPr>
        <w:rPr>
          <w:sz w:val="26"/>
          <w:szCs w:val="26"/>
          <w:lang w:val="en-US"/>
        </w:rPr>
      </w:pPr>
    </w:p>
    <w:p w:rsidR="00D4486A" w:rsidRPr="009A2724" w:rsidRDefault="00D4486A" w:rsidP="00D4486A">
      <w:pPr>
        <w:rPr>
          <w:sz w:val="26"/>
          <w:szCs w:val="26"/>
          <w:lang w:val="en-US"/>
        </w:rPr>
      </w:pPr>
    </w:p>
    <w:p w:rsidR="00D4486A" w:rsidRPr="009A2724" w:rsidRDefault="00D4486A" w:rsidP="00D4486A">
      <w:pPr>
        <w:rPr>
          <w:sz w:val="26"/>
          <w:szCs w:val="26"/>
          <w:lang w:val="en-US"/>
        </w:rPr>
      </w:pPr>
    </w:p>
    <w:p w:rsidR="005A6F27" w:rsidRDefault="005A6F27"/>
    <w:sectPr w:rsidR="005A6F27" w:rsidSect="008555D5">
      <w:pgSz w:w="11906" w:h="16838" w:code="9"/>
      <w:pgMar w:top="851" w:right="1134" w:bottom="1134" w:left="709"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F05CF"/>
    <w:multiLevelType w:val="hybridMultilevel"/>
    <w:tmpl w:val="2620E854"/>
    <w:lvl w:ilvl="0" w:tplc="04190005">
      <w:start w:val="1"/>
      <w:numFmt w:val="bullet"/>
      <w:lvlText w:val=""/>
      <w:lvlJc w:val="left"/>
      <w:pPr>
        <w:tabs>
          <w:tab w:val="num" w:pos="1280"/>
        </w:tabs>
        <w:ind w:left="1280" w:hanging="360"/>
      </w:pPr>
      <w:rPr>
        <w:rFonts w:ascii="Wingdings" w:hAnsi="Wingdings" w:hint="default"/>
      </w:rPr>
    </w:lvl>
    <w:lvl w:ilvl="1" w:tplc="04190003">
      <w:start w:val="1"/>
      <w:numFmt w:val="bullet"/>
      <w:lvlText w:val="o"/>
      <w:lvlJc w:val="left"/>
      <w:pPr>
        <w:tabs>
          <w:tab w:val="num" w:pos="2000"/>
        </w:tabs>
        <w:ind w:left="2000" w:hanging="360"/>
      </w:pPr>
      <w:rPr>
        <w:rFonts w:ascii="Courier New" w:hAnsi="Courier New"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1">
    <w:nsid w:val="47944A9D"/>
    <w:multiLevelType w:val="hybridMultilevel"/>
    <w:tmpl w:val="A7BC5C76"/>
    <w:lvl w:ilvl="0" w:tplc="B570053A">
      <w:start w:val="1"/>
      <w:numFmt w:val="decimal"/>
      <w:lvlText w:val="%1."/>
      <w:lvlJc w:val="left"/>
      <w:pPr>
        <w:ind w:left="501" w:hanging="360"/>
      </w:pPr>
      <w:rPr>
        <w:rFonts w:ascii="Times New Roman" w:hAnsi="Times New Roman" w:cs="Times New Roman" w:hint="default"/>
        <w:b w:val="0"/>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
    <w:nsid w:val="54881BCD"/>
    <w:multiLevelType w:val="hybridMultilevel"/>
    <w:tmpl w:val="1DDA9258"/>
    <w:lvl w:ilvl="0" w:tplc="D69826A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nsid w:val="6CDD3543"/>
    <w:multiLevelType w:val="hybridMultilevel"/>
    <w:tmpl w:val="68002FC0"/>
    <w:lvl w:ilvl="0" w:tplc="4D7AB38A">
      <w:start w:val="9"/>
      <w:numFmt w:val="bullet"/>
      <w:lvlText w:val="–"/>
      <w:lvlJc w:val="left"/>
      <w:pPr>
        <w:ind w:left="1068" w:hanging="360"/>
      </w:pPr>
      <w:rPr>
        <w:rFonts w:ascii="Times New Roman" w:eastAsia="Batang"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73124FC8"/>
    <w:multiLevelType w:val="hybridMultilevel"/>
    <w:tmpl w:val="8FBCA514"/>
    <w:lvl w:ilvl="0" w:tplc="7EECB578">
      <w:start w:val="1"/>
      <w:numFmt w:val="decimal"/>
      <w:lvlText w:val="%1."/>
      <w:lvlJc w:val="left"/>
      <w:pPr>
        <w:tabs>
          <w:tab w:val="num" w:pos="1080"/>
        </w:tabs>
        <w:ind w:left="1080" w:hanging="360"/>
      </w:pPr>
      <w:rPr>
        <w:rFonts w:ascii="BalticaUzbek" w:hAnsi="BalticaUzbek"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754B096D"/>
    <w:multiLevelType w:val="hybridMultilevel"/>
    <w:tmpl w:val="B91876E4"/>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num w:numId="1">
    <w:abstractNumId w:val="0"/>
  </w:num>
  <w:num w:numId="2">
    <w:abstractNumId w:val="1"/>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F5B"/>
    <w:rsid w:val="00043067"/>
    <w:rsid w:val="000C5935"/>
    <w:rsid w:val="003F41D8"/>
    <w:rsid w:val="004F40D2"/>
    <w:rsid w:val="00512432"/>
    <w:rsid w:val="00566F5B"/>
    <w:rsid w:val="005A6F27"/>
    <w:rsid w:val="0062394D"/>
    <w:rsid w:val="006526EB"/>
    <w:rsid w:val="007F263B"/>
    <w:rsid w:val="008555D5"/>
    <w:rsid w:val="008F4A45"/>
    <w:rsid w:val="009E5A73"/>
    <w:rsid w:val="00A62B11"/>
    <w:rsid w:val="00BF38AE"/>
    <w:rsid w:val="00D20605"/>
    <w:rsid w:val="00D33FE0"/>
    <w:rsid w:val="00D4486A"/>
    <w:rsid w:val="00E71A03"/>
    <w:rsid w:val="00EF576A"/>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486A"/>
    <w:pPr>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4486A"/>
    <w:pPr>
      <w:spacing w:line="360" w:lineRule="auto"/>
      <w:jc w:val="both"/>
    </w:pPr>
    <w:rPr>
      <w:lang w:val="x-none" w:eastAsia="x-none"/>
    </w:rPr>
  </w:style>
  <w:style w:type="character" w:customStyle="1" w:styleId="a4">
    <w:name w:val="Основной текст Знак"/>
    <w:basedOn w:val="a0"/>
    <w:link w:val="a3"/>
    <w:rsid w:val="00D4486A"/>
    <w:rPr>
      <w:lang w:val="x-none" w:eastAsia="x-none"/>
    </w:rPr>
  </w:style>
  <w:style w:type="paragraph" w:styleId="a5">
    <w:name w:val="header"/>
    <w:basedOn w:val="a"/>
    <w:link w:val="a6"/>
    <w:uiPriority w:val="99"/>
    <w:rsid w:val="00D4486A"/>
    <w:pPr>
      <w:tabs>
        <w:tab w:val="center" w:pos="4677"/>
        <w:tab w:val="right" w:pos="9355"/>
      </w:tabs>
    </w:pPr>
    <w:rPr>
      <w:lang w:val="x-none" w:eastAsia="x-none"/>
    </w:rPr>
  </w:style>
  <w:style w:type="character" w:customStyle="1" w:styleId="a6">
    <w:name w:val="Верхний колонтитул Знак"/>
    <w:basedOn w:val="a0"/>
    <w:link w:val="a5"/>
    <w:uiPriority w:val="99"/>
    <w:rsid w:val="00D4486A"/>
    <w:rPr>
      <w:lang w:val="x-none" w:eastAsia="x-none"/>
    </w:rPr>
  </w:style>
  <w:style w:type="paragraph" w:styleId="a7">
    <w:name w:val="List Paragraph"/>
    <w:basedOn w:val="a"/>
    <w:link w:val="a8"/>
    <w:uiPriority w:val="34"/>
    <w:qFormat/>
    <w:rsid w:val="00D4486A"/>
    <w:pPr>
      <w:autoSpaceDE/>
      <w:autoSpaceDN/>
      <w:spacing w:after="200" w:line="276" w:lineRule="auto"/>
      <w:ind w:left="720"/>
    </w:pPr>
    <w:rPr>
      <w:rFonts w:ascii="Calibri" w:hAnsi="Calibri"/>
      <w:lang w:val="x-none" w:eastAsia="en-US"/>
    </w:rPr>
  </w:style>
  <w:style w:type="character" w:customStyle="1" w:styleId="a8">
    <w:name w:val="Абзац списка Знак"/>
    <w:link w:val="a7"/>
    <w:uiPriority w:val="34"/>
    <w:locked/>
    <w:rsid w:val="00D4486A"/>
    <w:rPr>
      <w:rFonts w:ascii="Calibri" w:hAnsi="Calibri"/>
      <w:lang w:val="x-none" w:eastAsia="en-US"/>
    </w:rPr>
  </w:style>
  <w:style w:type="paragraph" w:styleId="3">
    <w:name w:val="Body Text 3"/>
    <w:basedOn w:val="a"/>
    <w:link w:val="30"/>
    <w:rsid w:val="00D4486A"/>
    <w:pPr>
      <w:autoSpaceDE/>
      <w:autoSpaceDN/>
      <w:spacing w:after="120"/>
    </w:pPr>
    <w:rPr>
      <w:sz w:val="16"/>
      <w:szCs w:val="16"/>
      <w:lang w:val="x-none" w:eastAsia="x-none"/>
    </w:rPr>
  </w:style>
  <w:style w:type="character" w:customStyle="1" w:styleId="30">
    <w:name w:val="Основной текст 3 Знак"/>
    <w:basedOn w:val="a0"/>
    <w:link w:val="3"/>
    <w:rsid w:val="00D4486A"/>
    <w:rPr>
      <w:sz w:val="16"/>
      <w:szCs w:val="16"/>
      <w:lang w:val="x-none" w:eastAsia="x-none"/>
    </w:rPr>
  </w:style>
  <w:style w:type="character" w:styleId="a9">
    <w:name w:val="Hyperlink"/>
    <w:uiPriority w:val="99"/>
    <w:rsid w:val="00D4486A"/>
    <w:rPr>
      <w:rFonts w:cs="Times New Roman"/>
      <w:color w:val="0000FF"/>
      <w:u w:val="single"/>
    </w:rPr>
  </w:style>
  <w:style w:type="paragraph" w:styleId="2">
    <w:name w:val="Body Text 2"/>
    <w:basedOn w:val="a"/>
    <w:link w:val="20"/>
    <w:uiPriority w:val="99"/>
    <w:unhideWhenUsed/>
    <w:rsid w:val="00D4486A"/>
    <w:pPr>
      <w:spacing w:after="120" w:line="480" w:lineRule="auto"/>
    </w:pPr>
    <w:rPr>
      <w:lang w:val="x-none" w:eastAsia="x-none"/>
    </w:rPr>
  </w:style>
  <w:style w:type="character" w:customStyle="1" w:styleId="20">
    <w:name w:val="Основной текст 2 Знак"/>
    <w:basedOn w:val="a0"/>
    <w:link w:val="2"/>
    <w:uiPriority w:val="99"/>
    <w:rsid w:val="00D4486A"/>
    <w:rPr>
      <w:lang w:val="x-none" w:eastAsia="x-none"/>
    </w:rPr>
  </w:style>
  <w:style w:type="paragraph" w:customStyle="1" w:styleId="msonormalbullet2gif">
    <w:name w:val="msonormalbullet2.gif"/>
    <w:basedOn w:val="a"/>
    <w:rsid w:val="00D4486A"/>
    <w:pPr>
      <w:autoSpaceDE/>
      <w:autoSpaceDN/>
      <w:spacing w:before="100" w:beforeAutospacing="1" w:after="100" w:afterAutospacing="1"/>
    </w:pPr>
    <w:rPr>
      <w:sz w:val="24"/>
      <w:szCs w:val="24"/>
    </w:rPr>
  </w:style>
  <w:style w:type="paragraph" w:customStyle="1" w:styleId="Default">
    <w:name w:val="Default"/>
    <w:uiPriority w:val="99"/>
    <w:rsid w:val="00D4486A"/>
    <w:pPr>
      <w:autoSpaceDE w:val="0"/>
      <w:autoSpaceDN w:val="0"/>
      <w:adjustRightInd w:val="0"/>
    </w:pPr>
    <w:rPr>
      <w:rFonts w:ascii="Calibri" w:eastAsia="Calibri" w:hAnsi="Calibri" w:cs="Calibri"/>
      <w:color w:val="000000"/>
      <w:sz w:val="24"/>
      <w:szCs w:val="24"/>
      <w:lang w:eastAsia="en-US"/>
    </w:rPr>
  </w:style>
  <w:style w:type="paragraph" w:customStyle="1" w:styleId="1">
    <w:name w:val="Абзац списка1"/>
    <w:basedOn w:val="a"/>
    <w:rsid w:val="00D4486A"/>
    <w:pPr>
      <w:autoSpaceDE/>
      <w:autoSpaceDN/>
      <w:spacing w:after="200" w:line="276" w:lineRule="auto"/>
      <w:ind w:left="720"/>
    </w:pPr>
    <w:rPr>
      <w:rFonts w:ascii="Calibri" w:eastAsia="Calibri" w:hAnsi="Calibri" w:cs="Calibri"/>
      <w:sz w:val="22"/>
      <w:szCs w:val="22"/>
      <w:lang w:eastAsia="en-US"/>
    </w:rPr>
  </w:style>
  <w:style w:type="paragraph" w:styleId="aa">
    <w:name w:val="Balloon Text"/>
    <w:basedOn w:val="a"/>
    <w:link w:val="ab"/>
    <w:rsid w:val="00D4486A"/>
    <w:rPr>
      <w:rFonts w:ascii="Tahoma" w:hAnsi="Tahoma" w:cs="Tahoma"/>
      <w:sz w:val="16"/>
      <w:szCs w:val="16"/>
    </w:rPr>
  </w:style>
  <w:style w:type="character" w:customStyle="1" w:styleId="ab">
    <w:name w:val="Текст выноски Знак"/>
    <w:basedOn w:val="a0"/>
    <w:link w:val="aa"/>
    <w:rsid w:val="00D448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486A"/>
    <w:pPr>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4486A"/>
    <w:pPr>
      <w:spacing w:line="360" w:lineRule="auto"/>
      <w:jc w:val="both"/>
    </w:pPr>
    <w:rPr>
      <w:lang w:val="x-none" w:eastAsia="x-none"/>
    </w:rPr>
  </w:style>
  <w:style w:type="character" w:customStyle="1" w:styleId="a4">
    <w:name w:val="Основной текст Знак"/>
    <w:basedOn w:val="a0"/>
    <w:link w:val="a3"/>
    <w:rsid w:val="00D4486A"/>
    <w:rPr>
      <w:lang w:val="x-none" w:eastAsia="x-none"/>
    </w:rPr>
  </w:style>
  <w:style w:type="paragraph" w:styleId="a5">
    <w:name w:val="header"/>
    <w:basedOn w:val="a"/>
    <w:link w:val="a6"/>
    <w:uiPriority w:val="99"/>
    <w:rsid w:val="00D4486A"/>
    <w:pPr>
      <w:tabs>
        <w:tab w:val="center" w:pos="4677"/>
        <w:tab w:val="right" w:pos="9355"/>
      </w:tabs>
    </w:pPr>
    <w:rPr>
      <w:lang w:val="x-none" w:eastAsia="x-none"/>
    </w:rPr>
  </w:style>
  <w:style w:type="character" w:customStyle="1" w:styleId="a6">
    <w:name w:val="Верхний колонтитул Знак"/>
    <w:basedOn w:val="a0"/>
    <w:link w:val="a5"/>
    <w:uiPriority w:val="99"/>
    <w:rsid w:val="00D4486A"/>
    <w:rPr>
      <w:lang w:val="x-none" w:eastAsia="x-none"/>
    </w:rPr>
  </w:style>
  <w:style w:type="paragraph" w:styleId="a7">
    <w:name w:val="List Paragraph"/>
    <w:basedOn w:val="a"/>
    <w:link w:val="a8"/>
    <w:uiPriority w:val="34"/>
    <w:qFormat/>
    <w:rsid w:val="00D4486A"/>
    <w:pPr>
      <w:autoSpaceDE/>
      <w:autoSpaceDN/>
      <w:spacing w:after="200" w:line="276" w:lineRule="auto"/>
      <w:ind w:left="720"/>
    </w:pPr>
    <w:rPr>
      <w:rFonts w:ascii="Calibri" w:hAnsi="Calibri"/>
      <w:lang w:val="x-none" w:eastAsia="en-US"/>
    </w:rPr>
  </w:style>
  <w:style w:type="character" w:customStyle="1" w:styleId="a8">
    <w:name w:val="Абзац списка Знак"/>
    <w:link w:val="a7"/>
    <w:uiPriority w:val="34"/>
    <w:locked/>
    <w:rsid w:val="00D4486A"/>
    <w:rPr>
      <w:rFonts w:ascii="Calibri" w:hAnsi="Calibri"/>
      <w:lang w:val="x-none" w:eastAsia="en-US"/>
    </w:rPr>
  </w:style>
  <w:style w:type="paragraph" w:styleId="3">
    <w:name w:val="Body Text 3"/>
    <w:basedOn w:val="a"/>
    <w:link w:val="30"/>
    <w:rsid w:val="00D4486A"/>
    <w:pPr>
      <w:autoSpaceDE/>
      <w:autoSpaceDN/>
      <w:spacing w:after="120"/>
    </w:pPr>
    <w:rPr>
      <w:sz w:val="16"/>
      <w:szCs w:val="16"/>
      <w:lang w:val="x-none" w:eastAsia="x-none"/>
    </w:rPr>
  </w:style>
  <w:style w:type="character" w:customStyle="1" w:styleId="30">
    <w:name w:val="Основной текст 3 Знак"/>
    <w:basedOn w:val="a0"/>
    <w:link w:val="3"/>
    <w:rsid w:val="00D4486A"/>
    <w:rPr>
      <w:sz w:val="16"/>
      <w:szCs w:val="16"/>
      <w:lang w:val="x-none" w:eastAsia="x-none"/>
    </w:rPr>
  </w:style>
  <w:style w:type="character" w:styleId="a9">
    <w:name w:val="Hyperlink"/>
    <w:uiPriority w:val="99"/>
    <w:rsid w:val="00D4486A"/>
    <w:rPr>
      <w:rFonts w:cs="Times New Roman"/>
      <w:color w:val="0000FF"/>
      <w:u w:val="single"/>
    </w:rPr>
  </w:style>
  <w:style w:type="paragraph" w:styleId="2">
    <w:name w:val="Body Text 2"/>
    <w:basedOn w:val="a"/>
    <w:link w:val="20"/>
    <w:uiPriority w:val="99"/>
    <w:unhideWhenUsed/>
    <w:rsid w:val="00D4486A"/>
    <w:pPr>
      <w:spacing w:after="120" w:line="480" w:lineRule="auto"/>
    </w:pPr>
    <w:rPr>
      <w:lang w:val="x-none" w:eastAsia="x-none"/>
    </w:rPr>
  </w:style>
  <w:style w:type="character" w:customStyle="1" w:styleId="20">
    <w:name w:val="Основной текст 2 Знак"/>
    <w:basedOn w:val="a0"/>
    <w:link w:val="2"/>
    <w:uiPriority w:val="99"/>
    <w:rsid w:val="00D4486A"/>
    <w:rPr>
      <w:lang w:val="x-none" w:eastAsia="x-none"/>
    </w:rPr>
  </w:style>
  <w:style w:type="paragraph" w:customStyle="1" w:styleId="msonormalbullet2gif">
    <w:name w:val="msonormalbullet2.gif"/>
    <w:basedOn w:val="a"/>
    <w:rsid w:val="00D4486A"/>
    <w:pPr>
      <w:autoSpaceDE/>
      <w:autoSpaceDN/>
      <w:spacing w:before="100" w:beforeAutospacing="1" w:after="100" w:afterAutospacing="1"/>
    </w:pPr>
    <w:rPr>
      <w:sz w:val="24"/>
      <w:szCs w:val="24"/>
    </w:rPr>
  </w:style>
  <w:style w:type="paragraph" w:customStyle="1" w:styleId="Default">
    <w:name w:val="Default"/>
    <w:uiPriority w:val="99"/>
    <w:rsid w:val="00D4486A"/>
    <w:pPr>
      <w:autoSpaceDE w:val="0"/>
      <w:autoSpaceDN w:val="0"/>
      <w:adjustRightInd w:val="0"/>
    </w:pPr>
    <w:rPr>
      <w:rFonts w:ascii="Calibri" w:eastAsia="Calibri" w:hAnsi="Calibri" w:cs="Calibri"/>
      <w:color w:val="000000"/>
      <w:sz w:val="24"/>
      <w:szCs w:val="24"/>
      <w:lang w:eastAsia="en-US"/>
    </w:rPr>
  </w:style>
  <w:style w:type="paragraph" w:customStyle="1" w:styleId="1">
    <w:name w:val="Абзац списка1"/>
    <w:basedOn w:val="a"/>
    <w:rsid w:val="00D4486A"/>
    <w:pPr>
      <w:autoSpaceDE/>
      <w:autoSpaceDN/>
      <w:spacing w:after="200" w:line="276" w:lineRule="auto"/>
      <w:ind w:left="720"/>
    </w:pPr>
    <w:rPr>
      <w:rFonts w:ascii="Calibri" w:eastAsia="Calibri" w:hAnsi="Calibri" w:cs="Calibri"/>
      <w:sz w:val="22"/>
      <w:szCs w:val="22"/>
      <w:lang w:eastAsia="en-US"/>
    </w:rPr>
  </w:style>
  <w:style w:type="paragraph" w:styleId="aa">
    <w:name w:val="Balloon Text"/>
    <w:basedOn w:val="a"/>
    <w:link w:val="ab"/>
    <w:rsid w:val="00D4486A"/>
    <w:rPr>
      <w:rFonts w:ascii="Tahoma" w:hAnsi="Tahoma" w:cs="Tahoma"/>
      <w:sz w:val="16"/>
      <w:szCs w:val="16"/>
    </w:rPr>
  </w:style>
  <w:style w:type="character" w:customStyle="1" w:styleId="ab">
    <w:name w:val="Текст выноски Знак"/>
    <w:basedOn w:val="a0"/>
    <w:link w:val="aa"/>
    <w:rsid w:val="00D448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iyonet.uz"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du.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5579</Words>
  <Characters>31802</Characters>
  <Application>Microsoft Office Word</Application>
  <DocSecurity>0</DocSecurity>
  <Lines>265</Lines>
  <Paragraphs>74</Paragraphs>
  <ScaleCrop>false</ScaleCrop>
  <Company/>
  <LinksUpToDate>false</LinksUpToDate>
  <CharactersWithSpaces>37307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рс</dc:creator>
  <cp:keywords/>
  <dc:description/>
  <cp:lastModifiedBy>рс</cp:lastModifiedBy>
  <cp:revision>2</cp:revision>
  <dcterms:created xsi:type="dcterms:W3CDTF">2019-12-24T08:01:00Z</dcterms:created>
  <dcterms:modified xsi:type="dcterms:W3CDTF">2019-12-24T08:02:00Z</dcterms:modified>
</cp:coreProperties>
</file>